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E6EB" w14:textId="42884B01" w:rsidR="00AC3B2B" w:rsidRPr="00241A98" w:rsidRDefault="00AC3B2B" w:rsidP="00807416">
      <w:pPr>
        <w:jc w:val="center"/>
        <w:rPr>
          <w:rFonts w:hAnsi="游ゴシック Medium"/>
          <w:b/>
          <w:bCs/>
          <w:sz w:val="28"/>
        </w:rPr>
      </w:pPr>
      <w:r w:rsidRPr="00241A98">
        <w:rPr>
          <w:rFonts w:hAnsi="游ゴシック Medium" w:hint="eastAsia"/>
          <w:b/>
          <w:bCs/>
          <w:sz w:val="28"/>
        </w:rPr>
        <w:t>臨界装置</w:t>
      </w:r>
      <w:r w:rsidRPr="00241A98">
        <w:rPr>
          <w:rFonts w:hAnsi="游ゴシック Medium"/>
          <w:b/>
          <w:bCs/>
          <w:sz w:val="28"/>
        </w:rPr>
        <w:t>に係る機器の点検チェックシート</w:t>
      </w:r>
      <w:r w:rsidRPr="00241A98">
        <w:rPr>
          <w:rFonts w:hAnsi="游ゴシック Medium" w:hint="eastAsia"/>
          <w:b/>
          <w:bCs/>
          <w:sz w:val="28"/>
        </w:rPr>
        <w:t>②</w:t>
      </w:r>
      <w:r w:rsidR="00C03E64" w:rsidRPr="00241A98">
        <w:rPr>
          <w:rFonts w:hAnsi="游ゴシック Medium" w:hint="eastAsia"/>
          <w:b/>
          <w:bCs/>
          <w:sz w:val="28"/>
        </w:rPr>
        <w:t>（</w:t>
      </w:r>
      <w:r w:rsidRPr="00241A98">
        <w:rPr>
          <w:rFonts w:hAnsi="游ゴシック Medium"/>
          <w:b/>
          <w:bCs/>
          <w:sz w:val="28"/>
        </w:rPr>
        <w:t>1回</w:t>
      </w:r>
      <w:r w:rsidR="00C03E64" w:rsidRPr="00241A98">
        <w:rPr>
          <w:rFonts w:hAnsi="游ゴシック Medium" w:hint="eastAsia"/>
          <w:b/>
          <w:bCs/>
          <w:sz w:val="28"/>
        </w:rPr>
        <w:t>／</w:t>
      </w:r>
      <w:r w:rsidRPr="00241A98">
        <w:rPr>
          <w:rFonts w:hAnsi="游ゴシック Medium" w:hint="eastAsia"/>
          <w:b/>
          <w:bCs/>
          <w:sz w:val="28"/>
        </w:rPr>
        <w:t>6ヶ月</w:t>
      </w:r>
      <w:r w:rsidR="00C03E64" w:rsidRPr="00241A98">
        <w:rPr>
          <w:rFonts w:hAnsi="游ゴシック Medium" w:hint="eastAsia"/>
          <w:b/>
          <w:bCs/>
          <w:sz w:val="28"/>
        </w:rPr>
        <w:t>）</w:t>
      </w:r>
    </w:p>
    <w:p w14:paraId="6049C105" w14:textId="77777777" w:rsidR="00836C5E" w:rsidRDefault="00836C5E" w:rsidP="00836C5E"/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3C1DE2" w:rsidRPr="00EC276B" w14:paraId="69CF2B86" w14:textId="77777777" w:rsidTr="003C1DE2">
        <w:trPr>
          <w:trHeight w:val="454"/>
        </w:trPr>
        <w:tc>
          <w:tcPr>
            <w:tcW w:w="6946" w:type="dxa"/>
            <w:vAlign w:val="center"/>
          </w:tcPr>
          <w:p w14:paraId="596098B5" w14:textId="7BC604C4" w:rsidR="003C1DE2" w:rsidRPr="00EC276B" w:rsidRDefault="003C1DE2" w:rsidP="003C1DE2">
            <w:pPr>
              <w:rPr>
                <w:rFonts w:hAnsi="游ゴシック Medium"/>
                <w:szCs w:val="22"/>
              </w:rPr>
            </w:pPr>
            <w:bookmarkStart w:id="0" w:name="_Hlk156470321"/>
            <w:r w:rsidRPr="00EC276B">
              <w:rPr>
                <w:rFonts w:hAnsi="游ゴシック Medium" w:hint="eastAsia"/>
                <w:szCs w:val="22"/>
              </w:rPr>
              <w:t>点検者：</w:t>
            </w:r>
          </w:p>
        </w:tc>
      </w:tr>
      <w:tr w:rsidR="003C1DE2" w:rsidRPr="00EC276B" w14:paraId="3B1A9325" w14:textId="77777777" w:rsidTr="003C1DE2">
        <w:trPr>
          <w:trHeight w:val="454"/>
        </w:trPr>
        <w:tc>
          <w:tcPr>
            <w:tcW w:w="6946" w:type="dxa"/>
            <w:vAlign w:val="center"/>
          </w:tcPr>
          <w:p w14:paraId="75403412" w14:textId="05504234" w:rsidR="003C1DE2" w:rsidRPr="00EC276B" w:rsidRDefault="003C1DE2" w:rsidP="00836C5E">
            <w:pPr>
              <w:tabs>
                <w:tab w:val="left" w:pos="1760"/>
                <w:tab w:val="left" w:pos="2420"/>
                <w:tab w:val="left" w:pos="3080"/>
              </w:tabs>
              <w:jc w:val="left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点検日：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年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月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日（業者点検報告書の記録確認）</w:t>
            </w:r>
          </w:p>
        </w:tc>
      </w:tr>
      <w:tr w:rsidR="003C1DE2" w:rsidRPr="00EC276B" w14:paraId="7E6F8996" w14:textId="77777777" w:rsidTr="003C1DE2">
        <w:trPr>
          <w:trHeight w:val="454"/>
        </w:trPr>
        <w:tc>
          <w:tcPr>
            <w:tcW w:w="6946" w:type="dxa"/>
            <w:vAlign w:val="center"/>
          </w:tcPr>
          <w:p w14:paraId="288B2DFA" w14:textId="637F2397" w:rsidR="003C1DE2" w:rsidRPr="00EC276B" w:rsidRDefault="003C1DE2" w:rsidP="00836C5E">
            <w:pPr>
              <w:tabs>
                <w:tab w:val="left" w:pos="1760"/>
                <w:tab w:val="left" w:pos="2420"/>
                <w:tab w:val="left" w:pos="3080"/>
              </w:tabs>
              <w:jc w:val="left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実施日：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年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月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日</w:t>
            </w:r>
            <w:r w:rsidR="00F44D3F" w:rsidRPr="00EC276B">
              <w:rPr>
                <w:rFonts w:hAnsi="游ゴシック Medium" w:hint="eastAsia"/>
                <w:szCs w:val="22"/>
              </w:rPr>
              <w:t>（ハロン消火設備</w:t>
            </w:r>
            <w:r w:rsidR="00125EF3">
              <w:rPr>
                <w:rFonts w:hAnsi="游ゴシック Medium" w:hint="eastAsia"/>
                <w:szCs w:val="22"/>
              </w:rPr>
              <w:t>点検</w:t>
            </w:r>
            <w:r w:rsidR="00F44D3F" w:rsidRPr="00EC276B">
              <w:rPr>
                <w:rFonts w:hAnsi="游ゴシック Medium" w:hint="eastAsia"/>
                <w:szCs w:val="22"/>
              </w:rPr>
              <w:t>）</w:t>
            </w:r>
          </w:p>
        </w:tc>
      </w:tr>
      <w:tr w:rsidR="003C1DE2" w:rsidRPr="00EC276B" w14:paraId="49A23CDC" w14:textId="77777777" w:rsidTr="003C1DE2">
        <w:trPr>
          <w:trHeight w:val="454"/>
        </w:trPr>
        <w:tc>
          <w:tcPr>
            <w:tcW w:w="6946" w:type="dxa"/>
            <w:vAlign w:val="center"/>
          </w:tcPr>
          <w:p w14:paraId="10207E84" w14:textId="37771545" w:rsidR="003C1DE2" w:rsidRPr="00EC276B" w:rsidRDefault="003C1DE2" w:rsidP="00836C5E">
            <w:pPr>
              <w:tabs>
                <w:tab w:val="left" w:pos="1760"/>
                <w:tab w:val="left" w:pos="2420"/>
                <w:tab w:val="left" w:pos="3080"/>
              </w:tabs>
              <w:jc w:val="left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実施日：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年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月</w:t>
            </w:r>
            <w:r w:rsidRPr="00EC276B">
              <w:rPr>
                <w:rFonts w:hAnsi="游ゴシック Medium"/>
                <w:szCs w:val="22"/>
              </w:rPr>
              <w:tab/>
            </w:r>
            <w:r w:rsidRPr="00EC276B">
              <w:rPr>
                <w:rFonts w:hAnsi="游ゴシック Medium" w:hint="eastAsia"/>
                <w:szCs w:val="22"/>
              </w:rPr>
              <w:t>日</w:t>
            </w:r>
            <w:r w:rsidR="00F44D3F" w:rsidRPr="00EC276B">
              <w:rPr>
                <w:rFonts w:hAnsi="游ゴシック Medium" w:hint="eastAsia"/>
                <w:szCs w:val="22"/>
              </w:rPr>
              <w:t>（消防設備点検）</w:t>
            </w:r>
          </w:p>
        </w:tc>
      </w:tr>
      <w:bookmarkEnd w:id="0"/>
    </w:tbl>
    <w:p w14:paraId="30F64832" w14:textId="77777777" w:rsidR="003C1DE2" w:rsidRDefault="003C1DE2" w:rsidP="003C1DE2">
      <w:pPr>
        <w:rPr>
          <w:rFonts w:hAnsi="游ゴシック Medium"/>
        </w:rPr>
      </w:pPr>
    </w:p>
    <w:p w14:paraId="50421ECF" w14:textId="77777777" w:rsidR="00F44D3F" w:rsidRPr="001B3E24" w:rsidRDefault="00F44D3F" w:rsidP="00F44D3F">
      <w:pPr>
        <w:pStyle w:val="1"/>
      </w:pPr>
      <w:r w:rsidRPr="001B3E24">
        <w:rPr>
          <w:rFonts w:hint="eastAsia"/>
        </w:rPr>
        <w:t>ハロン消火設備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126"/>
      </w:tblGrid>
      <w:tr w:rsidR="00F44D3F" w14:paraId="5F1B16ED" w14:textId="77777777" w:rsidTr="00836C5E">
        <w:trPr>
          <w:trHeight w:val="397"/>
        </w:trPr>
        <w:tc>
          <w:tcPr>
            <w:tcW w:w="1555" w:type="dxa"/>
            <w:vAlign w:val="center"/>
          </w:tcPr>
          <w:p w14:paraId="13A4C438" w14:textId="77777777" w:rsidR="00F44D3F" w:rsidRPr="003C1DE2" w:rsidRDefault="00F44D3F" w:rsidP="0064176A">
            <w:pPr>
              <w:jc w:val="center"/>
            </w:pPr>
            <w:r w:rsidRPr="003C1DE2">
              <w:rPr>
                <w:rFonts w:hint="eastAsia"/>
              </w:rPr>
              <w:t>設置場所</w:t>
            </w:r>
          </w:p>
        </w:tc>
        <w:tc>
          <w:tcPr>
            <w:tcW w:w="2126" w:type="dxa"/>
            <w:vAlign w:val="center"/>
          </w:tcPr>
          <w:p w14:paraId="330843BA" w14:textId="77777777" w:rsidR="00F44D3F" w:rsidRPr="003C1DE2" w:rsidRDefault="00F44D3F" w:rsidP="0064176A">
            <w:pPr>
              <w:jc w:val="center"/>
              <w:rPr>
                <w:rFonts w:hAnsi="游ゴシック Medium"/>
                <w:sz w:val="21"/>
                <w:szCs w:val="21"/>
              </w:rPr>
            </w:pPr>
            <w:r w:rsidRPr="003C1DE2">
              <w:rPr>
                <w:rFonts w:hAnsi="游ゴシック Medium" w:hint="eastAsia"/>
                <w:sz w:val="21"/>
                <w:szCs w:val="21"/>
              </w:rPr>
              <w:t>判定</w:t>
            </w:r>
          </w:p>
        </w:tc>
      </w:tr>
      <w:tr w:rsidR="00F44D3F" w14:paraId="6800D74A" w14:textId="77777777" w:rsidTr="00836C5E">
        <w:trPr>
          <w:trHeight w:val="397"/>
        </w:trPr>
        <w:tc>
          <w:tcPr>
            <w:tcW w:w="1555" w:type="dxa"/>
            <w:vAlign w:val="center"/>
          </w:tcPr>
          <w:p w14:paraId="2D4B7291" w14:textId="77777777" w:rsidR="00F44D3F" w:rsidRPr="003C1DE2" w:rsidRDefault="00F44D3F" w:rsidP="0064176A">
            <w:pPr>
              <w:jc w:val="center"/>
              <w:rPr>
                <w:rFonts w:hAnsi="游ゴシック Medium"/>
                <w:sz w:val="21"/>
                <w:szCs w:val="21"/>
              </w:rPr>
            </w:pPr>
            <w:r w:rsidRPr="003C1DE2">
              <w:rPr>
                <w:rFonts w:hAnsi="游ゴシック Medium" w:hint="eastAsia"/>
                <w:sz w:val="21"/>
                <w:szCs w:val="21"/>
              </w:rPr>
              <w:t>A架台室</w:t>
            </w:r>
          </w:p>
        </w:tc>
        <w:tc>
          <w:tcPr>
            <w:tcW w:w="2126" w:type="dxa"/>
            <w:vAlign w:val="center"/>
          </w:tcPr>
          <w:p w14:paraId="4276F0CE" w14:textId="77777777" w:rsidR="00F44D3F" w:rsidRPr="003C1DE2" w:rsidRDefault="00F44D3F" w:rsidP="0064176A">
            <w:pPr>
              <w:jc w:val="center"/>
              <w:rPr>
                <w:rFonts w:hAnsi="游ゴシック Medium"/>
                <w:sz w:val="21"/>
                <w:szCs w:val="21"/>
              </w:rPr>
            </w:pPr>
            <w:r w:rsidRPr="007177D4">
              <w:rPr>
                <w:rFonts w:hAnsi="游ゴシック Medium" w:hint="eastAsia"/>
                <w:spacing w:val="210"/>
                <w:sz w:val="21"/>
                <w:szCs w:val="21"/>
                <w:fitText w:val="840" w:id="-1048260093"/>
              </w:rPr>
              <w:t>良</w:t>
            </w:r>
            <w:r w:rsidRPr="007177D4">
              <w:rPr>
                <w:rFonts w:hAnsi="游ゴシック Medium" w:hint="eastAsia"/>
                <w:sz w:val="21"/>
                <w:szCs w:val="21"/>
                <w:fitText w:val="840" w:id="-1048260093"/>
              </w:rPr>
              <w:t>否</w:t>
            </w:r>
          </w:p>
        </w:tc>
      </w:tr>
      <w:tr w:rsidR="00F44D3F" w14:paraId="79673FF0" w14:textId="77777777" w:rsidTr="00836C5E">
        <w:trPr>
          <w:trHeight w:val="397"/>
        </w:trPr>
        <w:tc>
          <w:tcPr>
            <w:tcW w:w="1555" w:type="dxa"/>
            <w:vAlign w:val="center"/>
          </w:tcPr>
          <w:p w14:paraId="03502487" w14:textId="77777777" w:rsidR="00F44D3F" w:rsidRPr="003C1DE2" w:rsidRDefault="00F44D3F" w:rsidP="0064176A">
            <w:pPr>
              <w:jc w:val="center"/>
              <w:rPr>
                <w:rFonts w:hAnsi="游ゴシック Medium"/>
                <w:sz w:val="21"/>
                <w:szCs w:val="21"/>
              </w:rPr>
            </w:pPr>
            <w:r w:rsidRPr="003C1DE2">
              <w:rPr>
                <w:rFonts w:hAnsi="游ゴシック Medium" w:hint="eastAsia"/>
                <w:sz w:val="21"/>
                <w:szCs w:val="21"/>
              </w:rPr>
              <w:t>B架台室</w:t>
            </w:r>
          </w:p>
        </w:tc>
        <w:tc>
          <w:tcPr>
            <w:tcW w:w="2126" w:type="dxa"/>
            <w:vAlign w:val="center"/>
          </w:tcPr>
          <w:p w14:paraId="3495FF13" w14:textId="77777777" w:rsidR="00F44D3F" w:rsidRPr="003C1DE2" w:rsidRDefault="00F44D3F" w:rsidP="0064176A">
            <w:pPr>
              <w:jc w:val="center"/>
              <w:rPr>
                <w:rFonts w:hAnsi="游ゴシック Medium"/>
                <w:sz w:val="21"/>
                <w:szCs w:val="21"/>
              </w:rPr>
            </w:pPr>
            <w:r w:rsidRPr="00F44D3F">
              <w:rPr>
                <w:rFonts w:hAnsi="游ゴシック Medium" w:hint="eastAsia"/>
                <w:spacing w:val="210"/>
                <w:sz w:val="21"/>
                <w:szCs w:val="21"/>
                <w:fitText w:val="840" w:id="-1048260092"/>
              </w:rPr>
              <w:t>良</w:t>
            </w:r>
            <w:r w:rsidRPr="00F44D3F">
              <w:rPr>
                <w:rFonts w:hAnsi="游ゴシック Medium" w:hint="eastAsia"/>
                <w:sz w:val="21"/>
                <w:szCs w:val="21"/>
                <w:fitText w:val="840" w:id="-1048260092"/>
              </w:rPr>
              <w:t>否</w:t>
            </w:r>
          </w:p>
        </w:tc>
      </w:tr>
      <w:tr w:rsidR="00F44D3F" w14:paraId="027FE97C" w14:textId="77777777" w:rsidTr="00836C5E">
        <w:trPr>
          <w:trHeight w:val="397"/>
        </w:trPr>
        <w:tc>
          <w:tcPr>
            <w:tcW w:w="1555" w:type="dxa"/>
            <w:vAlign w:val="center"/>
          </w:tcPr>
          <w:p w14:paraId="090CC856" w14:textId="77777777" w:rsidR="00F44D3F" w:rsidRPr="003C1DE2" w:rsidRDefault="00F44D3F" w:rsidP="0064176A">
            <w:pPr>
              <w:jc w:val="center"/>
              <w:rPr>
                <w:rFonts w:hAnsi="游ゴシック Medium"/>
                <w:sz w:val="21"/>
                <w:szCs w:val="21"/>
              </w:rPr>
            </w:pPr>
            <w:r w:rsidRPr="003C1DE2">
              <w:rPr>
                <w:rFonts w:hAnsi="游ゴシック Medium" w:hint="eastAsia"/>
                <w:sz w:val="21"/>
                <w:szCs w:val="21"/>
              </w:rPr>
              <w:t>加速器室</w:t>
            </w:r>
          </w:p>
        </w:tc>
        <w:tc>
          <w:tcPr>
            <w:tcW w:w="2126" w:type="dxa"/>
            <w:vAlign w:val="center"/>
          </w:tcPr>
          <w:p w14:paraId="4A6E3F51" w14:textId="77777777" w:rsidR="00F44D3F" w:rsidRPr="003C1DE2" w:rsidRDefault="00F44D3F" w:rsidP="0064176A">
            <w:pPr>
              <w:jc w:val="center"/>
              <w:rPr>
                <w:rFonts w:hAnsi="游ゴシック Medium"/>
                <w:sz w:val="21"/>
                <w:szCs w:val="21"/>
              </w:rPr>
            </w:pPr>
            <w:r w:rsidRPr="00F44D3F">
              <w:rPr>
                <w:rFonts w:hAnsi="游ゴシック Medium" w:hint="eastAsia"/>
                <w:spacing w:val="210"/>
                <w:sz w:val="21"/>
                <w:szCs w:val="21"/>
                <w:fitText w:val="840" w:id="-1048260091"/>
              </w:rPr>
              <w:t>良</w:t>
            </w:r>
            <w:r w:rsidRPr="00F44D3F">
              <w:rPr>
                <w:rFonts w:hAnsi="游ゴシック Medium" w:hint="eastAsia"/>
                <w:sz w:val="21"/>
                <w:szCs w:val="21"/>
                <w:fitText w:val="840" w:id="-1048260091"/>
              </w:rPr>
              <w:t>否</w:t>
            </w:r>
          </w:p>
        </w:tc>
      </w:tr>
    </w:tbl>
    <w:p w14:paraId="648B54D3" w14:textId="77777777" w:rsidR="00F44D3F" w:rsidRPr="003C1DE2" w:rsidRDefault="00F44D3F" w:rsidP="003C1DE2">
      <w:pPr>
        <w:rPr>
          <w:rFonts w:hAnsi="游ゴシック Medium"/>
        </w:rPr>
      </w:pPr>
    </w:p>
    <w:p w14:paraId="5336241A" w14:textId="4D0995DC" w:rsidR="00AC3B2B" w:rsidRDefault="00AC3B2B" w:rsidP="00EC276B">
      <w:pPr>
        <w:pStyle w:val="1"/>
      </w:pPr>
      <w:r w:rsidRPr="00EC276B">
        <w:rPr>
          <w:rFonts w:hint="eastAsia"/>
        </w:rPr>
        <w:t>消火</w:t>
      </w:r>
      <w:r w:rsidR="00796E0E">
        <w:rPr>
          <w:rFonts w:hint="eastAsia"/>
        </w:rPr>
        <w:t>器／消火器具点検表</w:t>
      </w:r>
    </w:p>
    <w:tbl>
      <w:tblPr>
        <w:tblStyle w:val="ae"/>
        <w:tblW w:w="9184" w:type="dxa"/>
        <w:tblLook w:val="04A0" w:firstRow="1" w:lastRow="0" w:firstColumn="1" w:lastColumn="0" w:noHBand="0" w:noVBand="1"/>
      </w:tblPr>
      <w:tblGrid>
        <w:gridCol w:w="1134"/>
        <w:gridCol w:w="2835"/>
        <w:gridCol w:w="907"/>
        <w:gridCol w:w="907"/>
        <w:gridCol w:w="1984"/>
        <w:gridCol w:w="1417"/>
      </w:tblGrid>
      <w:tr w:rsidR="007177D4" w:rsidRPr="00EC276B" w14:paraId="13E95E2C" w14:textId="77777777" w:rsidTr="002872E0">
        <w:trPr>
          <w:cantSplit/>
          <w:trHeight w:val="397"/>
          <w:tblHeader/>
        </w:trPr>
        <w:tc>
          <w:tcPr>
            <w:tcW w:w="1134" w:type="dxa"/>
            <w:vAlign w:val="center"/>
          </w:tcPr>
          <w:p w14:paraId="1822A269" w14:textId="518522F4" w:rsidR="007177D4" w:rsidRPr="00EC276B" w:rsidRDefault="00125EF3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建屋</w:t>
            </w:r>
          </w:p>
        </w:tc>
        <w:tc>
          <w:tcPr>
            <w:tcW w:w="2835" w:type="dxa"/>
            <w:vAlign w:val="center"/>
          </w:tcPr>
          <w:p w14:paraId="1871CC82" w14:textId="1350A6FB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設置場所</w:t>
            </w:r>
          </w:p>
        </w:tc>
        <w:tc>
          <w:tcPr>
            <w:tcW w:w="907" w:type="dxa"/>
            <w:vAlign w:val="center"/>
          </w:tcPr>
          <w:p w14:paraId="3A3BAF83" w14:textId="40F8791B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種別</w:t>
            </w:r>
            <w:r w:rsidR="002872E0" w:rsidRPr="002872E0">
              <w:rPr>
                <w:rFonts w:hAnsi="游ゴシック Medium" w:hint="eastAsia"/>
                <w:szCs w:val="22"/>
                <w:vertAlign w:val="superscript"/>
              </w:rPr>
              <w:t>※1</w:t>
            </w:r>
          </w:p>
        </w:tc>
        <w:tc>
          <w:tcPr>
            <w:tcW w:w="907" w:type="dxa"/>
            <w:vAlign w:val="center"/>
          </w:tcPr>
          <w:p w14:paraId="246556B3" w14:textId="2EF664D8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数量</w:t>
            </w:r>
            <w:r w:rsidR="002872E0" w:rsidRPr="002872E0">
              <w:rPr>
                <w:rFonts w:hAnsi="游ゴシック Medium" w:hint="eastAsia"/>
                <w:szCs w:val="22"/>
                <w:vertAlign w:val="superscript"/>
              </w:rPr>
              <w:t>※</w:t>
            </w:r>
            <w:r w:rsidR="002872E0">
              <w:rPr>
                <w:rFonts w:hAnsi="游ゴシック Medium" w:hint="eastAsia"/>
                <w:szCs w:val="22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29E5FBEC" w14:textId="62DBC6C5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整理番号</w:t>
            </w:r>
          </w:p>
        </w:tc>
        <w:tc>
          <w:tcPr>
            <w:tcW w:w="1417" w:type="dxa"/>
            <w:vAlign w:val="center"/>
          </w:tcPr>
          <w:p w14:paraId="76FE46A7" w14:textId="2C887F60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判定</w:t>
            </w:r>
          </w:p>
        </w:tc>
      </w:tr>
      <w:tr w:rsidR="007177D4" w:rsidRPr="00EC276B" w14:paraId="581FC0A9" w14:textId="77777777" w:rsidTr="002872E0">
        <w:trPr>
          <w:cantSplit/>
          <w:trHeight w:val="397"/>
        </w:trPr>
        <w:tc>
          <w:tcPr>
            <w:tcW w:w="1134" w:type="dxa"/>
            <w:vMerge w:val="restart"/>
            <w:textDirection w:val="tbRlV"/>
            <w:vAlign w:val="center"/>
          </w:tcPr>
          <w:p w14:paraId="42D7B360" w14:textId="77777777" w:rsidR="007177D4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臨界集合体棟</w:t>
            </w:r>
          </w:p>
          <w:p w14:paraId="772246AA" w14:textId="538CD558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（040）</w:t>
            </w:r>
          </w:p>
        </w:tc>
        <w:tc>
          <w:tcPr>
            <w:tcW w:w="2835" w:type="dxa"/>
            <w:vMerge w:val="restart"/>
            <w:vAlign w:val="center"/>
          </w:tcPr>
          <w:p w14:paraId="78FDE03D" w14:textId="0C340BBF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燃料室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3E90875C" w14:textId="4CAEFD46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CO</w:t>
            </w:r>
            <w:r w:rsidRPr="004F06A9">
              <w:rPr>
                <w:rFonts w:hAnsi="游ゴシック Medium" w:hint="eastAsia"/>
                <w:szCs w:val="22"/>
                <w:vertAlign w:val="subscript"/>
              </w:rPr>
              <w:t>2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663765F8" w14:textId="2F1CD904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746B8E63" w14:textId="5EBBD06A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13、15、16</w:t>
            </w:r>
          </w:p>
        </w:tc>
        <w:tc>
          <w:tcPr>
            <w:tcW w:w="1417" w:type="dxa"/>
            <w:shd w:val="clear" w:color="auto" w:fill="E8E8E8" w:themeFill="background2"/>
            <w:vAlign w:val="center"/>
          </w:tcPr>
          <w:p w14:paraId="5D426B6B" w14:textId="79A50686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EC276B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4776C669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552EF699" w14:textId="5C04CF0C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05B7384F" w14:textId="77777777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0F7D150" w14:textId="093C4756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ABC</w:t>
            </w:r>
          </w:p>
        </w:tc>
        <w:tc>
          <w:tcPr>
            <w:tcW w:w="907" w:type="dxa"/>
            <w:vAlign w:val="center"/>
          </w:tcPr>
          <w:p w14:paraId="7015AA5B" w14:textId="00BE28D4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2F2049CF" w14:textId="764FD7C5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14、17、18</w:t>
            </w:r>
          </w:p>
        </w:tc>
        <w:tc>
          <w:tcPr>
            <w:tcW w:w="1417" w:type="dxa"/>
            <w:vAlign w:val="center"/>
          </w:tcPr>
          <w:p w14:paraId="04BC50DC" w14:textId="315B8793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EC276B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2A339EE9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1FFF37FD" w14:textId="2610DFEA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D13A74D" w14:textId="6F826172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可動遮蔽室</w:t>
            </w:r>
            <w:r w:rsidR="00FC32AA">
              <w:rPr>
                <w:rFonts w:hAnsi="游ゴシック Medium" w:hint="eastAsia"/>
                <w:szCs w:val="22"/>
              </w:rPr>
              <w:t>（A</w:t>
            </w:r>
            <w:r w:rsidR="0087512A">
              <w:rPr>
                <w:rFonts w:hAnsi="游ゴシック Medium" w:hint="eastAsia"/>
                <w:szCs w:val="22"/>
              </w:rPr>
              <w:t>入口</w:t>
            </w:r>
            <w:r w:rsidR="00FC32AA">
              <w:rPr>
                <w:rFonts w:hAnsi="游ゴシック Medium" w:hint="eastAsia"/>
                <w:szCs w:val="22"/>
              </w:rPr>
              <w:t>含む）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1605E5E7" w14:textId="7244C68F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CO</w:t>
            </w:r>
            <w:r w:rsidRPr="004F06A9">
              <w:rPr>
                <w:rFonts w:hAnsi="游ゴシック Medium" w:hint="eastAsia"/>
                <w:szCs w:val="22"/>
                <w:vertAlign w:val="subscript"/>
              </w:rPr>
              <w:t>2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3DB40A80" w14:textId="45A85ACE" w:rsidR="007177D4" w:rsidRDefault="00DD5D86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1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0487E5E3" w14:textId="08F8A436" w:rsidR="007177D4" w:rsidRDefault="00DD5D86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24</w:t>
            </w:r>
          </w:p>
        </w:tc>
        <w:tc>
          <w:tcPr>
            <w:tcW w:w="1417" w:type="dxa"/>
            <w:shd w:val="clear" w:color="auto" w:fill="E8E8E8" w:themeFill="background2"/>
            <w:vAlign w:val="center"/>
          </w:tcPr>
          <w:p w14:paraId="6C8AF706" w14:textId="319E6D76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EC276B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51A25617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64B0ABBB" w14:textId="6316D940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8B923C9" w14:textId="77777777" w:rsidR="007177D4" w:rsidRDefault="007177D4" w:rsidP="007177D4">
            <w:pPr>
              <w:rPr>
                <w:rFonts w:hAnsi="游ゴシック Medium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19EC3B7" w14:textId="4BF08C16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ABC</w:t>
            </w:r>
          </w:p>
        </w:tc>
        <w:tc>
          <w:tcPr>
            <w:tcW w:w="907" w:type="dxa"/>
            <w:vAlign w:val="center"/>
          </w:tcPr>
          <w:p w14:paraId="0ACA3BDC" w14:textId="66B068F3" w:rsidR="007177D4" w:rsidRDefault="00DD5D86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0B49A9A3" w14:textId="45C05ABF" w:rsidR="007177D4" w:rsidRDefault="00DD5D86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20、21</w:t>
            </w:r>
          </w:p>
        </w:tc>
        <w:tc>
          <w:tcPr>
            <w:tcW w:w="1417" w:type="dxa"/>
            <w:vAlign w:val="center"/>
          </w:tcPr>
          <w:p w14:paraId="23FD90A2" w14:textId="3CB649A4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EC276B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6B1DDE4A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196422B2" w14:textId="652800FB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193B62B" w14:textId="08B27A9F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加速器室（入口含む）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0AC06F9C" w14:textId="7E9F836E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CO</w:t>
            </w:r>
            <w:r w:rsidRPr="004F06A9">
              <w:rPr>
                <w:rFonts w:hAnsi="游ゴシック Medium" w:hint="eastAsia"/>
                <w:szCs w:val="22"/>
                <w:vertAlign w:val="subscript"/>
              </w:rPr>
              <w:t>2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0C4FF989" w14:textId="32FCB368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245B638F" w14:textId="0B6712FC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23、44、45</w:t>
            </w:r>
          </w:p>
        </w:tc>
        <w:tc>
          <w:tcPr>
            <w:tcW w:w="1417" w:type="dxa"/>
            <w:shd w:val="clear" w:color="auto" w:fill="E8E8E8" w:themeFill="background2"/>
            <w:vAlign w:val="center"/>
          </w:tcPr>
          <w:p w14:paraId="61072B88" w14:textId="3BFBE3A3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EC276B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6C2BD6CA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73E5AD92" w14:textId="435D2D4D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D40C16F" w14:textId="77777777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849A1DB" w14:textId="40850B3F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ABC</w:t>
            </w:r>
          </w:p>
        </w:tc>
        <w:tc>
          <w:tcPr>
            <w:tcW w:w="907" w:type="dxa"/>
            <w:vAlign w:val="center"/>
          </w:tcPr>
          <w:p w14:paraId="5F5F6B84" w14:textId="237B6610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DEFCC2A" w14:textId="7324A1C8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22、43、46、47</w:t>
            </w:r>
          </w:p>
        </w:tc>
        <w:tc>
          <w:tcPr>
            <w:tcW w:w="1417" w:type="dxa"/>
            <w:vAlign w:val="center"/>
          </w:tcPr>
          <w:p w14:paraId="737860F0" w14:textId="6DDBC11B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EC276B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46DCA5A2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08FB5ADE" w14:textId="4500690F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DD9B6F0" w14:textId="2FCAD641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A架台室（中間</w:t>
            </w:r>
            <w:r w:rsidR="00FC32AA">
              <w:rPr>
                <w:rFonts w:hAnsi="游ゴシック Medium" w:hint="eastAsia"/>
                <w:szCs w:val="22"/>
              </w:rPr>
              <w:t>階</w:t>
            </w:r>
            <w:r>
              <w:rPr>
                <w:rFonts w:hAnsi="游ゴシック Medium" w:hint="eastAsia"/>
                <w:szCs w:val="22"/>
              </w:rPr>
              <w:t>含む）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144BE92F" w14:textId="7E5BAA14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CO</w:t>
            </w:r>
            <w:r w:rsidRPr="004F06A9">
              <w:rPr>
                <w:rFonts w:hAnsi="游ゴシック Medium" w:hint="eastAsia"/>
                <w:szCs w:val="22"/>
                <w:vertAlign w:val="subscript"/>
              </w:rPr>
              <w:t>2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7AFD4D90" w14:textId="50074004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34B020E6" w14:textId="6AAC9C83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27、29、30</w:t>
            </w:r>
          </w:p>
        </w:tc>
        <w:tc>
          <w:tcPr>
            <w:tcW w:w="1417" w:type="dxa"/>
            <w:shd w:val="clear" w:color="auto" w:fill="E8E8E8" w:themeFill="background2"/>
            <w:vAlign w:val="center"/>
          </w:tcPr>
          <w:p w14:paraId="63EAEEEB" w14:textId="4070879F" w:rsidR="007177D4" w:rsidRPr="00EC276B" w:rsidRDefault="007177D4" w:rsidP="002872E0">
            <w:pPr>
              <w:jc w:val="center"/>
              <w:rPr>
                <w:rFonts w:hAnsi="游ゴシック Medium"/>
                <w:spacing w:val="210"/>
                <w:szCs w:val="22"/>
              </w:rPr>
            </w:pPr>
            <w:r w:rsidRPr="0074348F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74348F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1011C73C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7E74ABA8" w14:textId="10466430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CEA4B2F" w14:textId="77777777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3532D5B" w14:textId="09BE5946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ABC</w:t>
            </w:r>
          </w:p>
        </w:tc>
        <w:tc>
          <w:tcPr>
            <w:tcW w:w="907" w:type="dxa"/>
            <w:vAlign w:val="center"/>
          </w:tcPr>
          <w:p w14:paraId="1FC742AA" w14:textId="412FA8E1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17DD9FD4" w14:textId="629596CE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25、26、28</w:t>
            </w:r>
          </w:p>
        </w:tc>
        <w:tc>
          <w:tcPr>
            <w:tcW w:w="1417" w:type="dxa"/>
            <w:vAlign w:val="center"/>
          </w:tcPr>
          <w:p w14:paraId="2C4938B8" w14:textId="16ED9BFA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EC276B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0F7E2EC6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36D7A40F" w14:textId="2752201B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9BDB04A" w14:textId="6EAB2F3B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B架台室（中間</w:t>
            </w:r>
            <w:r w:rsidR="00FC32AA">
              <w:rPr>
                <w:rFonts w:hAnsi="游ゴシック Medium" w:hint="eastAsia"/>
                <w:szCs w:val="22"/>
              </w:rPr>
              <w:t>階</w:t>
            </w:r>
            <w:r>
              <w:rPr>
                <w:rFonts w:hAnsi="游ゴシック Medium" w:hint="eastAsia"/>
                <w:szCs w:val="22"/>
              </w:rPr>
              <w:t>含む）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4D20BC62" w14:textId="1407DB22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CO</w:t>
            </w:r>
            <w:r w:rsidRPr="004F06A9">
              <w:rPr>
                <w:rFonts w:hAnsi="游ゴシック Medium" w:hint="eastAsia"/>
                <w:szCs w:val="22"/>
                <w:vertAlign w:val="subscript"/>
              </w:rPr>
              <w:t>2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74B16236" w14:textId="5C6E87E5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FE5B11"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062DF629" w14:textId="3A5547D4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32、33、36</w:t>
            </w:r>
          </w:p>
        </w:tc>
        <w:tc>
          <w:tcPr>
            <w:tcW w:w="1417" w:type="dxa"/>
            <w:shd w:val="clear" w:color="auto" w:fill="E8E8E8" w:themeFill="background2"/>
            <w:vAlign w:val="center"/>
          </w:tcPr>
          <w:p w14:paraId="2C4934E0" w14:textId="01BE90F0" w:rsidR="007177D4" w:rsidRPr="00EC276B" w:rsidRDefault="007177D4" w:rsidP="002872E0">
            <w:pPr>
              <w:jc w:val="center"/>
              <w:rPr>
                <w:rFonts w:hAnsi="游ゴシック Medium"/>
                <w:spacing w:val="210"/>
                <w:szCs w:val="22"/>
              </w:rPr>
            </w:pPr>
            <w:r w:rsidRPr="00CB2626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CB2626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0EBB2A38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76D51AA6" w14:textId="60948E6D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86C3F66" w14:textId="77777777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BC917E1" w14:textId="01853E58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ABC</w:t>
            </w:r>
          </w:p>
        </w:tc>
        <w:tc>
          <w:tcPr>
            <w:tcW w:w="907" w:type="dxa"/>
            <w:vAlign w:val="center"/>
          </w:tcPr>
          <w:p w14:paraId="419E27FA" w14:textId="176032F6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FE5B11"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50E2846F" w14:textId="5411956C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31、34、35</w:t>
            </w:r>
          </w:p>
        </w:tc>
        <w:tc>
          <w:tcPr>
            <w:tcW w:w="1417" w:type="dxa"/>
            <w:vAlign w:val="center"/>
          </w:tcPr>
          <w:p w14:paraId="1CFF71BD" w14:textId="339D61D5" w:rsidR="007177D4" w:rsidRPr="00EC276B" w:rsidRDefault="007177D4" w:rsidP="002872E0">
            <w:pPr>
              <w:jc w:val="center"/>
              <w:rPr>
                <w:rFonts w:hAnsi="游ゴシック Medium"/>
                <w:spacing w:val="210"/>
                <w:szCs w:val="22"/>
              </w:rPr>
            </w:pPr>
            <w:r w:rsidRPr="00CB2626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CB2626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6715A705" w14:textId="77777777" w:rsidTr="002872E0">
        <w:trPr>
          <w:cantSplit/>
          <w:trHeight w:val="397"/>
        </w:trPr>
        <w:tc>
          <w:tcPr>
            <w:tcW w:w="1134" w:type="dxa"/>
            <w:vMerge/>
            <w:textDirection w:val="tbRlV"/>
            <w:vAlign w:val="center"/>
          </w:tcPr>
          <w:p w14:paraId="40A2EFD9" w14:textId="69D90244" w:rsidR="007177D4" w:rsidRPr="00EC276B" w:rsidRDefault="007177D4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5D832A5" w14:textId="4982FE2C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C架台室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121BC37A" w14:textId="3592228E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CO</w:t>
            </w:r>
            <w:r w:rsidRPr="004F06A9">
              <w:rPr>
                <w:rFonts w:hAnsi="游ゴシック Medium" w:hint="eastAsia"/>
                <w:szCs w:val="22"/>
                <w:vertAlign w:val="subscript"/>
              </w:rPr>
              <w:t>2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538D07DA" w14:textId="608FC7E1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FE5B11"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45D8A698" w14:textId="6B707031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40、41、42</w:t>
            </w:r>
          </w:p>
        </w:tc>
        <w:tc>
          <w:tcPr>
            <w:tcW w:w="1417" w:type="dxa"/>
            <w:shd w:val="clear" w:color="auto" w:fill="E8E8E8" w:themeFill="background2"/>
            <w:vAlign w:val="center"/>
          </w:tcPr>
          <w:p w14:paraId="237BFFEB" w14:textId="32B31592" w:rsidR="007177D4" w:rsidRPr="00EC276B" w:rsidRDefault="007177D4" w:rsidP="002872E0">
            <w:pPr>
              <w:jc w:val="center"/>
              <w:rPr>
                <w:rFonts w:hAnsi="游ゴシック Medium"/>
                <w:spacing w:val="210"/>
                <w:szCs w:val="22"/>
              </w:rPr>
            </w:pPr>
            <w:r w:rsidRPr="00920862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920862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278DBD5F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44B5640D" w14:textId="59B0EBC3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DCC1C83" w14:textId="77777777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A6ECCF8" w14:textId="571203D9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ABC</w:t>
            </w:r>
          </w:p>
        </w:tc>
        <w:tc>
          <w:tcPr>
            <w:tcW w:w="907" w:type="dxa"/>
            <w:vAlign w:val="center"/>
          </w:tcPr>
          <w:p w14:paraId="2FAD9EC0" w14:textId="06F3EBA4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FE5B11">
              <w:rPr>
                <w:rFonts w:hAnsi="游ゴシック Medium" w:hint="eastAsia"/>
                <w:spacing w:val="210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29317377" w14:textId="6473205E" w:rsidR="007177D4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37、38、39</w:t>
            </w:r>
          </w:p>
        </w:tc>
        <w:tc>
          <w:tcPr>
            <w:tcW w:w="1417" w:type="dxa"/>
            <w:vAlign w:val="center"/>
          </w:tcPr>
          <w:p w14:paraId="69276655" w14:textId="4DFD7E7D" w:rsidR="007177D4" w:rsidRPr="00EC276B" w:rsidRDefault="007177D4" w:rsidP="002872E0">
            <w:pPr>
              <w:jc w:val="center"/>
              <w:rPr>
                <w:rFonts w:hAnsi="游ゴシック Medium"/>
                <w:spacing w:val="210"/>
                <w:szCs w:val="22"/>
              </w:rPr>
            </w:pPr>
            <w:r w:rsidRPr="00920862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920862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78668EBB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0EFD931A" w14:textId="41834512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ACE67DE" w14:textId="03BD449B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制御室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5355C77A" w14:textId="6F518517" w:rsidR="007177D4" w:rsidRPr="00EC276B" w:rsidRDefault="007177D4" w:rsidP="00C90359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CO</w:t>
            </w:r>
            <w:r w:rsidRPr="004F06A9">
              <w:rPr>
                <w:rFonts w:hAnsi="游ゴシック Medium" w:hint="eastAsia"/>
                <w:szCs w:val="22"/>
                <w:vertAlign w:val="subscript"/>
              </w:rPr>
              <w:t>2</w:t>
            </w:r>
          </w:p>
        </w:tc>
        <w:tc>
          <w:tcPr>
            <w:tcW w:w="907" w:type="dxa"/>
            <w:shd w:val="clear" w:color="auto" w:fill="E8E8E8" w:themeFill="background2"/>
            <w:vAlign w:val="center"/>
          </w:tcPr>
          <w:p w14:paraId="235ADFFB" w14:textId="56A3B171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2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7D84CEAA" w14:textId="32AFF51B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54、55</w:t>
            </w:r>
          </w:p>
        </w:tc>
        <w:tc>
          <w:tcPr>
            <w:tcW w:w="1417" w:type="dxa"/>
            <w:shd w:val="clear" w:color="auto" w:fill="E8E8E8" w:themeFill="background2"/>
            <w:vAlign w:val="center"/>
          </w:tcPr>
          <w:p w14:paraId="6AF948B1" w14:textId="5BCB0FF5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920862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920862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:rsidRPr="00EC276B" w14:paraId="1FEB3760" w14:textId="77777777" w:rsidTr="002872E0">
        <w:trPr>
          <w:cantSplit/>
          <w:trHeight w:val="397"/>
        </w:trPr>
        <w:tc>
          <w:tcPr>
            <w:tcW w:w="1134" w:type="dxa"/>
            <w:vMerge/>
            <w:vAlign w:val="center"/>
          </w:tcPr>
          <w:p w14:paraId="15C5BA05" w14:textId="77777777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D7E0152" w14:textId="77777777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DAF0A40" w14:textId="322BB76B" w:rsidR="007177D4" w:rsidRPr="00EC276B" w:rsidRDefault="007177D4" w:rsidP="00C90359">
            <w:pPr>
              <w:jc w:val="center"/>
              <w:rPr>
                <w:rFonts w:hAnsi="游ゴシック Medium"/>
                <w:b/>
                <w:bCs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ABC</w:t>
            </w:r>
          </w:p>
        </w:tc>
        <w:tc>
          <w:tcPr>
            <w:tcW w:w="907" w:type="dxa"/>
            <w:vAlign w:val="center"/>
          </w:tcPr>
          <w:p w14:paraId="31DB62F1" w14:textId="60DB2519" w:rsidR="007177D4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5D10278E" w14:textId="704F6B7C" w:rsidR="007177D4" w:rsidRPr="00EC276B" w:rsidRDefault="007177D4" w:rsidP="007177D4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56、57</w:t>
            </w:r>
          </w:p>
        </w:tc>
        <w:tc>
          <w:tcPr>
            <w:tcW w:w="1417" w:type="dxa"/>
            <w:vAlign w:val="center"/>
          </w:tcPr>
          <w:p w14:paraId="4FCA5351" w14:textId="0916C8BE" w:rsidR="007177D4" w:rsidRPr="00EC276B" w:rsidRDefault="007177D4" w:rsidP="002872E0">
            <w:pPr>
              <w:jc w:val="center"/>
              <w:rPr>
                <w:rFonts w:hAnsi="游ゴシック Medium"/>
                <w:szCs w:val="22"/>
              </w:rPr>
            </w:pPr>
            <w:r w:rsidRPr="00920862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920862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D351AA" w:rsidRPr="00EC276B" w14:paraId="3A595B64" w14:textId="77777777" w:rsidTr="002872E0">
        <w:trPr>
          <w:cantSplit/>
          <w:trHeight w:val="1361"/>
        </w:trPr>
        <w:tc>
          <w:tcPr>
            <w:tcW w:w="1134" w:type="dxa"/>
            <w:textDirection w:val="tbRlV"/>
            <w:vAlign w:val="center"/>
          </w:tcPr>
          <w:p w14:paraId="1D501E90" w14:textId="77777777" w:rsidR="00D351AA" w:rsidRDefault="00D351AA" w:rsidP="00D351AA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第二研究棟</w:t>
            </w:r>
          </w:p>
          <w:p w14:paraId="0B3CD1E2" w14:textId="36D4C165" w:rsidR="00D351AA" w:rsidRPr="00EC276B" w:rsidRDefault="00D351AA" w:rsidP="00D351AA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（148）</w:t>
            </w:r>
          </w:p>
        </w:tc>
        <w:tc>
          <w:tcPr>
            <w:tcW w:w="2835" w:type="dxa"/>
            <w:vAlign w:val="center"/>
          </w:tcPr>
          <w:p w14:paraId="018872B9" w14:textId="0B6DB81C" w:rsidR="00D351AA" w:rsidRPr="00EC276B" w:rsidRDefault="00D351AA" w:rsidP="00D351AA">
            <w:pPr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中央管理室</w:t>
            </w:r>
          </w:p>
        </w:tc>
        <w:tc>
          <w:tcPr>
            <w:tcW w:w="907" w:type="dxa"/>
            <w:vAlign w:val="center"/>
          </w:tcPr>
          <w:p w14:paraId="4E19C7C7" w14:textId="6EDCE887" w:rsidR="00D351AA" w:rsidRPr="00EC276B" w:rsidRDefault="00D351AA" w:rsidP="00D351AA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ABC</w:t>
            </w:r>
          </w:p>
        </w:tc>
        <w:tc>
          <w:tcPr>
            <w:tcW w:w="907" w:type="dxa"/>
            <w:vAlign w:val="center"/>
          </w:tcPr>
          <w:p w14:paraId="7A2C8661" w14:textId="2FE67B8F" w:rsidR="00D351AA" w:rsidRPr="00EC276B" w:rsidRDefault="00D351AA" w:rsidP="00D351AA">
            <w:pPr>
              <w:jc w:val="center"/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pacing w:val="210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7510416E" w14:textId="7B9AD3A7" w:rsidR="00D351AA" w:rsidRPr="00EC276B" w:rsidRDefault="00D351AA" w:rsidP="00D351AA">
            <w:pPr>
              <w:rPr>
                <w:rFonts w:hAnsi="游ゴシック Medium"/>
                <w:szCs w:val="22"/>
              </w:rPr>
            </w:pPr>
            <w:r>
              <w:rPr>
                <w:rFonts w:hAnsi="游ゴシック Medium" w:hint="eastAsia"/>
                <w:szCs w:val="22"/>
              </w:rPr>
              <w:t>SCC-1</w:t>
            </w:r>
          </w:p>
        </w:tc>
        <w:tc>
          <w:tcPr>
            <w:tcW w:w="1417" w:type="dxa"/>
            <w:vAlign w:val="center"/>
          </w:tcPr>
          <w:p w14:paraId="0BAB0131" w14:textId="4AF96EFB" w:rsidR="00D351AA" w:rsidRPr="00EC276B" w:rsidRDefault="00D351AA" w:rsidP="00D351AA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EC276B">
              <w:rPr>
                <w:rFonts w:hAnsi="游ゴシック Medium" w:hint="eastAsia"/>
                <w:szCs w:val="22"/>
              </w:rPr>
              <w:t>否</w:t>
            </w:r>
          </w:p>
        </w:tc>
      </w:tr>
    </w:tbl>
    <w:p w14:paraId="2AD8CDC0" w14:textId="2736ADC3" w:rsidR="00836C5E" w:rsidRDefault="002872E0" w:rsidP="002872E0">
      <w:pPr>
        <w:tabs>
          <w:tab w:val="left" w:pos="660"/>
        </w:tabs>
      </w:pPr>
      <w:r>
        <w:rPr>
          <w:rFonts w:hAnsi="游ゴシック Medium" w:hint="eastAsia"/>
          <w:szCs w:val="22"/>
        </w:rPr>
        <w:t>※1</w:t>
      </w:r>
      <w:r>
        <w:rPr>
          <w:rFonts w:hAnsi="游ゴシック Medium"/>
          <w:szCs w:val="22"/>
        </w:rPr>
        <w:tab/>
      </w:r>
      <w:r w:rsidR="004F06A9">
        <w:rPr>
          <w:rFonts w:hAnsi="游ゴシック Medium" w:hint="eastAsia"/>
          <w:szCs w:val="22"/>
        </w:rPr>
        <w:t>CO</w:t>
      </w:r>
      <w:r w:rsidR="004F06A9" w:rsidRPr="004F06A9">
        <w:rPr>
          <w:rFonts w:hAnsi="游ゴシック Medium" w:hint="eastAsia"/>
          <w:szCs w:val="22"/>
          <w:vertAlign w:val="subscript"/>
        </w:rPr>
        <w:t>2</w:t>
      </w:r>
      <w:r w:rsidR="004F06A9">
        <w:rPr>
          <w:rFonts w:hAnsi="游ゴシック Medium" w:hint="eastAsia"/>
          <w:szCs w:val="22"/>
        </w:rPr>
        <w:t>：</w:t>
      </w:r>
      <w:r w:rsidR="004F06A9" w:rsidRPr="007534DB">
        <w:rPr>
          <w:rFonts w:hint="eastAsia"/>
        </w:rPr>
        <w:t>二酸化炭素消火器</w:t>
      </w:r>
      <w:r w:rsidR="00836C5E">
        <w:rPr>
          <w:rFonts w:hint="eastAsia"/>
        </w:rPr>
        <w:t>（</w:t>
      </w:r>
      <w:r>
        <w:rPr>
          <w:rFonts w:hint="eastAsia"/>
        </w:rPr>
        <w:t>計</w:t>
      </w:r>
      <w:r w:rsidR="00836C5E">
        <w:rPr>
          <w:rFonts w:hint="eastAsia"/>
        </w:rPr>
        <w:t>1</w:t>
      </w:r>
      <w:r w:rsidR="00DD5D86">
        <w:rPr>
          <w:rFonts w:hint="eastAsia"/>
        </w:rPr>
        <w:t>8</w:t>
      </w:r>
      <w:r>
        <w:rPr>
          <w:rFonts w:hint="eastAsia"/>
        </w:rPr>
        <w:t>本</w:t>
      </w:r>
      <w:r w:rsidR="00836C5E">
        <w:rPr>
          <w:rFonts w:hint="eastAsia"/>
        </w:rPr>
        <w:t>）</w:t>
      </w:r>
    </w:p>
    <w:p w14:paraId="3A898181" w14:textId="1482BC9B" w:rsidR="00836C5E" w:rsidRDefault="002872E0" w:rsidP="002872E0">
      <w:pPr>
        <w:tabs>
          <w:tab w:val="left" w:pos="660"/>
        </w:tabs>
      </w:pPr>
      <w:r>
        <w:tab/>
      </w:r>
      <w:r w:rsidR="004F06A9" w:rsidRPr="007534DB">
        <w:rPr>
          <w:rFonts w:hint="eastAsia"/>
        </w:rPr>
        <w:t>ABC</w:t>
      </w:r>
      <w:r w:rsidR="004F06A9">
        <w:rPr>
          <w:rFonts w:hint="eastAsia"/>
        </w:rPr>
        <w:t>：</w:t>
      </w:r>
      <w:r w:rsidR="004F06A9" w:rsidRPr="007534DB">
        <w:rPr>
          <w:rFonts w:hint="eastAsia"/>
        </w:rPr>
        <w:t>粉末</w:t>
      </w:r>
      <w:r w:rsidR="005F5F61">
        <w:rPr>
          <w:rFonts w:hint="eastAsia"/>
        </w:rPr>
        <w:t>（ABC）</w:t>
      </w:r>
      <w:r w:rsidR="004F06A9" w:rsidRPr="007534DB">
        <w:rPr>
          <w:rFonts w:hint="eastAsia"/>
        </w:rPr>
        <w:t>消火器</w:t>
      </w:r>
      <w:r w:rsidR="00836C5E">
        <w:rPr>
          <w:rFonts w:hint="eastAsia"/>
        </w:rPr>
        <w:t>（</w:t>
      </w:r>
      <w:r>
        <w:rPr>
          <w:rFonts w:hint="eastAsia"/>
        </w:rPr>
        <w:t>計2</w:t>
      </w:r>
      <w:r w:rsidR="00FC32AA">
        <w:rPr>
          <w:rFonts w:hint="eastAsia"/>
        </w:rPr>
        <w:t>1</w:t>
      </w:r>
      <w:r>
        <w:rPr>
          <w:rFonts w:hint="eastAsia"/>
        </w:rPr>
        <w:t>本、うち中央管理室1本</w:t>
      </w:r>
      <w:r w:rsidR="00836C5E">
        <w:rPr>
          <w:rFonts w:hint="eastAsia"/>
        </w:rPr>
        <w:t>）</w:t>
      </w:r>
    </w:p>
    <w:p w14:paraId="38D939DA" w14:textId="325A5A77" w:rsidR="00AC3B2B" w:rsidRPr="007177D4" w:rsidRDefault="005C55EF" w:rsidP="00EC276B">
      <w:pPr>
        <w:pStyle w:val="1"/>
      </w:pPr>
      <w:r>
        <w:rPr>
          <w:rFonts w:hint="eastAsia"/>
        </w:rPr>
        <w:lastRenderedPageBreak/>
        <w:t>自動火災報知設備（火災感知器</w:t>
      </w:r>
      <w:r w:rsidR="00871B5D">
        <w:rPr>
          <w:rFonts w:hint="eastAsia"/>
        </w:rPr>
        <w:t>）／</w:t>
      </w:r>
      <w:r w:rsidR="00871B5D" w:rsidRPr="007177D4">
        <w:rPr>
          <w:rFonts w:hint="eastAsia"/>
        </w:rPr>
        <w:t>自動火災報知設備点検票</w:t>
      </w:r>
      <w:r w:rsidR="00871B5D" w:rsidRPr="007177D4">
        <w:t xml:space="preserve"> </w:t>
      </w:r>
    </w:p>
    <w:tbl>
      <w:tblPr>
        <w:tblStyle w:val="ae"/>
        <w:tblW w:w="9630" w:type="dxa"/>
        <w:tblLook w:val="04A0" w:firstRow="1" w:lastRow="0" w:firstColumn="1" w:lastColumn="0" w:noHBand="0" w:noVBand="1"/>
      </w:tblPr>
      <w:tblGrid>
        <w:gridCol w:w="1020"/>
        <w:gridCol w:w="3175"/>
        <w:gridCol w:w="903"/>
        <w:gridCol w:w="903"/>
        <w:gridCol w:w="2268"/>
        <w:gridCol w:w="1361"/>
      </w:tblGrid>
      <w:tr w:rsidR="00025863" w14:paraId="0A2262AF" w14:textId="77777777" w:rsidTr="00210EBA">
        <w:trPr>
          <w:cantSplit/>
          <w:trHeight w:val="397"/>
          <w:tblHeader/>
        </w:trPr>
        <w:tc>
          <w:tcPr>
            <w:tcW w:w="1020" w:type="dxa"/>
            <w:vAlign w:val="center"/>
          </w:tcPr>
          <w:p w14:paraId="1BE6BDBE" w14:textId="4CB680B8" w:rsidR="007177D4" w:rsidRDefault="00865CD5" w:rsidP="002872E0">
            <w:pPr>
              <w:jc w:val="center"/>
            </w:pPr>
            <w:r>
              <w:rPr>
                <w:rFonts w:hint="eastAsia"/>
              </w:rPr>
              <w:t>建屋</w:t>
            </w:r>
          </w:p>
        </w:tc>
        <w:tc>
          <w:tcPr>
            <w:tcW w:w="3175" w:type="dxa"/>
            <w:vAlign w:val="center"/>
          </w:tcPr>
          <w:p w14:paraId="7E09EBC0" w14:textId="109DC147" w:rsidR="007177D4" w:rsidRDefault="007177D4" w:rsidP="00BD4FED">
            <w:pPr>
              <w:jc w:val="center"/>
            </w:pPr>
            <w:r>
              <w:rPr>
                <w:rFonts w:hint="eastAsia"/>
              </w:rPr>
              <w:t>警戒区域名称</w:t>
            </w:r>
          </w:p>
        </w:tc>
        <w:tc>
          <w:tcPr>
            <w:tcW w:w="903" w:type="dxa"/>
            <w:vAlign w:val="center"/>
          </w:tcPr>
          <w:p w14:paraId="5DA61AC3" w14:textId="0F0C838F" w:rsidR="007177D4" w:rsidRPr="00F44D3F" w:rsidRDefault="007177D4" w:rsidP="002872E0">
            <w:pPr>
              <w:jc w:val="center"/>
            </w:pPr>
            <w:r w:rsidRPr="00F44D3F">
              <w:rPr>
                <w:rFonts w:hint="eastAsia"/>
              </w:rPr>
              <w:t>種別</w:t>
            </w:r>
            <w:r w:rsidR="002872E0" w:rsidRPr="002872E0">
              <w:rPr>
                <w:rFonts w:hint="eastAsia"/>
                <w:vertAlign w:val="superscript"/>
              </w:rPr>
              <w:t>※</w:t>
            </w:r>
            <w:r w:rsidR="00FB242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03" w:type="dxa"/>
            <w:vAlign w:val="center"/>
          </w:tcPr>
          <w:p w14:paraId="11F7189D" w14:textId="6E1FB25A" w:rsidR="007177D4" w:rsidRDefault="007177D4" w:rsidP="002872E0">
            <w:pPr>
              <w:jc w:val="center"/>
            </w:pPr>
            <w:r>
              <w:rPr>
                <w:rFonts w:hint="eastAsia"/>
              </w:rPr>
              <w:t>数量</w:t>
            </w:r>
            <w:r w:rsidR="002872E0" w:rsidRPr="002872E0">
              <w:rPr>
                <w:rFonts w:hint="eastAsia"/>
                <w:vertAlign w:val="superscript"/>
              </w:rPr>
              <w:t>※</w:t>
            </w:r>
            <w:r w:rsidR="00FB242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485D87FA" w14:textId="6954A830" w:rsidR="007177D4" w:rsidRDefault="00C90359" w:rsidP="004F06A9">
            <w:pPr>
              <w:jc w:val="center"/>
            </w:pPr>
            <w:r>
              <w:rPr>
                <w:rFonts w:hint="eastAsia"/>
              </w:rPr>
              <w:t>整理</w:t>
            </w:r>
            <w:r w:rsidR="007177D4">
              <w:rPr>
                <w:rFonts w:hint="eastAsia"/>
              </w:rPr>
              <w:t>番号</w:t>
            </w:r>
          </w:p>
        </w:tc>
        <w:tc>
          <w:tcPr>
            <w:tcW w:w="1361" w:type="dxa"/>
            <w:vAlign w:val="center"/>
          </w:tcPr>
          <w:p w14:paraId="47365331" w14:textId="5DDF34D9" w:rsidR="007177D4" w:rsidRDefault="007177D4" w:rsidP="002872E0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</w:tr>
      <w:tr w:rsidR="00025863" w14:paraId="3B4384F6" w14:textId="77777777" w:rsidTr="00210EBA">
        <w:trPr>
          <w:cantSplit/>
          <w:trHeight w:val="397"/>
        </w:trPr>
        <w:tc>
          <w:tcPr>
            <w:tcW w:w="1020" w:type="dxa"/>
            <w:vMerge w:val="restart"/>
            <w:textDirection w:val="tbRlV"/>
            <w:vAlign w:val="center"/>
          </w:tcPr>
          <w:p w14:paraId="68913604" w14:textId="77777777" w:rsidR="00871B5D" w:rsidRDefault="00871B5D" w:rsidP="00210EBA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臨界集合体棟</w:t>
            </w:r>
          </w:p>
          <w:p w14:paraId="64308BEB" w14:textId="25D21D6F" w:rsidR="00871B5D" w:rsidRDefault="00871B5D" w:rsidP="00210EBA">
            <w:pPr>
              <w:jc w:val="center"/>
            </w:pPr>
            <w:r>
              <w:rPr>
                <w:rFonts w:hAnsi="游ゴシック Medium" w:hint="eastAsia"/>
                <w:szCs w:val="22"/>
              </w:rPr>
              <w:t>（040）</w:t>
            </w:r>
          </w:p>
        </w:tc>
        <w:tc>
          <w:tcPr>
            <w:tcW w:w="3175" w:type="dxa"/>
            <w:vAlign w:val="center"/>
          </w:tcPr>
          <w:p w14:paraId="3574A6FD" w14:textId="0DF05264" w:rsidR="00871B5D" w:rsidRDefault="00617BEE" w:rsidP="00BD4FED">
            <w:pPr>
              <w:jc w:val="left"/>
            </w:pPr>
            <w:r>
              <w:rPr>
                <w:rFonts w:hint="eastAsia"/>
              </w:rPr>
              <w:t>1F：</w:t>
            </w:r>
            <w:r w:rsidR="00871B5D">
              <w:rPr>
                <w:rFonts w:hint="eastAsia"/>
              </w:rPr>
              <w:t>制御室</w:t>
            </w:r>
            <w:r>
              <w:rPr>
                <w:rFonts w:hint="eastAsia"/>
              </w:rPr>
              <w:t>天井</w:t>
            </w:r>
          </w:p>
        </w:tc>
        <w:tc>
          <w:tcPr>
            <w:tcW w:w="903" w:type="dxa"/>
            <w:vAlign w:val="center"/>
          </w:tcPr>
          <w:p w14:paraId="573711F9" w14:textId="5A0CCD0E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熱</w:t>
            </w:r>
          </w:p>
        </w:tc>
        <w:tc>
          <w:tcPr>
            <w:tcW w:w="903" w:type="dxa"/>
            <w:vAlign w:val="center"/>
          </w:tcPr>
          <w:p w14:paraId="46D9062F" w14:textId="4753BA24" w:rsidR="00871B5D" w:rsidRDefault="00871B5D" w:rsidP="002872E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14:paraId="76B96408" w14:textId="4F77ED57" w:rsidR="00871B5D" w:rsidRDefault="00871B5D" w:rsidP="004F06A9">
            <w:r>
              <w:rPr>
                <w:rFonts w:hint="eastAsia"/>
              </w:rPr>
              <w:t>7、8、9、10、11、12</w:t>
            </w:r>
          </w:p>
        </w:tc>
        <w:tc>
          <w:tcPr>
            <w:tcW w:w="1361" w:type="dxa"/>
            <w:vAlign w:val="center"/>
          </w:tcPr>
          <w:p w14:paraId="413F7A4C" w14:textId="73D5729A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67337EBD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48F7ACCF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Align w:val="center"/>
          </w:tcPr>
          <w:p w14:paraId="60AD51AC" w14:textId="1CEFFFB1" w:rsidR="00871B5D" w:rsidRDefault="00617BEE" w:rsidP="00BD4FED">
            <w:pPr>
              <w:jc w:val="left"/>
            </w:pPr>
            <w:r>
              <w:rPr>
                <w:rFonts w:hint="eastAsia"/>
              </w:rPr>
              <w:t>炉室：</w:t>
            </w:r>
            <w:r w:rsidR="0055495D">
              <w:rPr>
                <w:rFonts w:hint="eastAsia"/>
              </w:rPr>
              <w:t>架台</w:t>
            </w:r>
            <w:r w:rsidR="00871B5D">
              <w:rPr>
                <w:rFonts w:hint="eastAsia"/>
              </w:rPr>
              <w:t>室天井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74231078" w14:textId="38237A9D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煙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3B62B22B" w14:textId="7577EEA4" w:rsidR="00871B5D" w:rsidRDefault="0033159D" w:rsidP="002872E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003BB566" w14:textId="0ECF2247" w:rsidR="00871B5D" w:rsidRDefault="00871B5D" w:rsidP="004F06A9">
            <w:r>
              <w:rPr>
                <w:rFonts w:hint="eastAsia"/>
              </w:rPr>
              <w:t>33、34、35、36</w:t>
            </w:r>
          </w:p>
        </w:tc>
        <w:tc>
          <w:tcPr>
            <w:tcW w:w="1361" w:type="dxa"/>
            <w:shd w:val="clear" w:color="auto" w:fill="E8E8E8" w:themeFill="background2"/>
            <w:vAlign w:val="center"/>
          </w:tcPr>
          <w:p w14:paraId="0DAAA974" w14:textId="69975243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07BF1695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5720F38A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Align w:val="center"/>
          </w:tcPr>
          <w:p w14:paraId="262BE2FB" w14:textId="7475A5BF" w:rsidR="00871B5D" w:rsidRDefault="00617BEE" w:rsidP="00BD4FED">
            <w:pPr>
              <w:jc w:val="left"/>
            </w:pPr>
            <w:r>
              <w:rPr>
                <w:rFonts w:hint="eastAsia"/>
              </w:rPr>
              <w:t>炉室：</w:t>
            </w:r>
            <w:r w:rsidR="00871B5D">
              <w:rPr>
                <w:rFonts w:hint="eastAsia"/>
              </w:rPr>
              <w:t>燃料室</w:t>
            </w:r>
            <w:r>
              <w:rPr>
                <w:rFonts w:hint="eastAsia"/>
              </w:rPr>
              <w:t>天井</w:t>
            </w:r>
          </w:p>
        </w:tc>
        <w:tc>
          <w:tcPr>
            <w:tcW w:w="903" w:type="dxa"/>
            <w:vAlign w:val="center"/>
          </w:tcPr>
          <w:p w14:paraId="7CAF7598" w14:textId="44239B6C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熱</w:t>
            </w:r>
          </w:p>
        </w:tc>
        <w:tc>
          <w:tcPr>
            <w:tcW w:w="903" w:type="dxa"/>
            <w:vAlign w:val="center"/>
          </w:tcPr>
          <w:p w14:paraId="19F9A3BD" w14:textId="1A91E3E3" w:rsidR="00871B5D" w:rsidRDefault="00871B5D" w:rsidP="002872E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723F542F" w14:textId="5459F42F" w:rsidR="00871B5D" w:rsidRDefault="00871B5D" w:rsidP="004F06A9">
            <w:r>
              <w:rPr>
                <w:rFonts w:hint="eastAsia"/>
              </w:rPr>
              <w:t>21、22、23、24、25</w:t>
            </w:r>
          </w:p>
        </w:tc>
        <w:tc>
          <w:tcPr>
            <w:tcW w:w="1361" w:type="dxa"/>
            <w:vAlign w:val="center"/>
          </w:tcPr>
          <w:p w14:paraId="028D749B" w14:textId="42D3A01A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12EBD57E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11BC597C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Align w:val="center"/>
          </w:tcPr>
          <w:p w14:paraId="01C19C54" w14:textId="27E28716" w:rsidR="00871B5D" w:rsidRDefault="00BC13C0" w:rsidP="00BD4FED">
            <w:pPr>
              <w:jc w:val="left"/>
            </w:pPr>
            <w:r>
              <w:rPr>
                <w:rFonts w:hint="eastAsia"/>
              </w:rPr>
              <w:t>エレベータ</w:t>
            </w:r>
            <w:r w:rsidR="004656CF">
              <w:rPr>
                <w:rFonts w:hint="eastAsia"/>
              </w:rPr>
              <w:t>ー</w:t>
            </w:r>
            <w:r w:rsidR="00871B5D">
              <w:rPr>
                <w:rFonts w:hint="eastAsia"/>
              </w:rPr>
              <w:t>シャフト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7B96F16B" w14:textId="250E5587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煙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63E3E375" w14:textId="1A428795" w:rsidR="00871B5D" w:rsidRDefault="00871B5D" w:rsidP="002872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8B88AD6" w14:textId="190B5C62" w:rsidR="00871B5D" w:rsidRDefault="00871B5D" w:rsidP="004F06A9">
            <w:r>
              <w:rPr>
                <w:rFonts w:hint="eastAsia"/>
              </w:rPr>
              <w:t>26</w:t>
            </w:r>
          </w:p>
        </w:tc>
        <w:tc>
          <w:tcPr>
            <w:tcW w:w="1361" w:type="dxa"/>
            <w:shd w:val="clear" w:color="auto" w:fill="E8E8E8" w:themeFill="background2"/>
            <w:vAlign w:val="center"/>
          </w:tcPr>
          <w:p w14:paraId="0AB312FB" w14:textId="443891A5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3FB9E818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7C69FFFD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Merge w:val="restart"/>
            <w:vAlign w:val="center"/>
          </w:tcPr>
          <w:p w14:paraId="098E761D" w14:textId="0A2EC382" w:rsidR="00871B5D" w:rsidRDefault="00617BEE" w:rsidP="004F06A9">
            <w:pPr>
              <w:jc w:val="left"/>
            </w:pPr>
            <w:r>
              <w:rPr>
                <w:rFonts w:hint="eastAsia"/>
              </w:rPr>
              <w:t>炉室：</w:t>
            </w:r>
            <w:r w:rsidR="00871B5D">
              <w:rPr>
                <w:rFonts w:hint="eastAsia"/>
              </w:rPr>
              <w:t>加速器室</w:t>
            </w:r>
          </w:p>
        </w:tc>
        <w:tc>
          <w:tcPr>
            <w:tcW w:w="903" w:type="dxa"/>
            <w:vAlign w:val="center"/>
          </w:tcPr>
          <w:p w14:paraId="3955EAE9" w14:textId="31F3E6F9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熱</w:t>
            </w:r>
          </w:p>
        </w:tc>
        <w:tc>
          <w:tcPr>
            <w:tcW w:w="903" w:type="dxa"/>
            <w:vAlign w:val="center"/>
          </w:tcPr>
          <w:p w14:paraId="025069D7" w14:textId="68137245" w:rsidR="00871B5D" w:rsidRDefault="00871B5D" w:rsidP="002872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21C536" w14:textId="3899E0C3" w:rsidR="00871B5D" w:rsidRDefault="00871B5D" w:rsidP="004F06A9">
            <w:r>
              <w:rPr>
                <w:rFonts w:hint="eastAsia"/>
              </w:rPr>
              <w:t>19</w:t>
            </w:r>
          </w:p>
        </w:tc>
        <w:tc>
          <w:tcPr>
            <w:tcW w:w="1361" w:type="dxa"/>
            <w:vAlign w:val="center"/>
          </w:tcPr>
          <w:p w14:paraId="1A9776EB" w14:textId="49383FCE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6A2F2247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398775B9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Merge/>
            <w:vAlign w:val="center"/>
          </w:tcPr>
          <w:p w14:paraId="1CBC0596" w14:textId="77777777" w:rsidR="00871B5D" w:rsidRDefault="00871B5D" w:rsidP="004F06A9">
            <w:pPr>
              <w:jc w:val="left"/>
            </w:pP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742F1AFD" w14:textId="74F0AA82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煙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2D063E66" w14:textId="48F70D6D" w:rsidR="00871B5D" w:rsidRDefault="00871B5D" w:rsidP="002872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4E2B5166" w14:textId="61F91E24" w:rsidR="00871B5D" w:rsidRDefault="00871B5D" w:rsidP="004F06A9">
            <w:r>
              <w:rPr>
                <w:rFonts w:hint="eastAsia"/>
              </w:rPr>
              <w:t>20</w:t>
            </w:r>
          </w:p>
        </w:tc>
        <w:tc>
          <w:tcPr>
            <w:tcW w:w="1361" w:type="dxa"/>
            <w:shd w:val="clear" w:color="auto" w:fill="E8E8E8" w:themeFill="background2"/>
            <w:vAlign w:val="center"/>
          </w:tcPr>
          <w:p w14:paraId="6EDE88B3" w14:textId="50DAACDF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194E9D26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2D42E353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Merge w:val="restart"/>
            <w:vAlign w:val="center"/>
          </w:tcPr>
          <w:p w14:paraId="7A179F58" w14:textId="004F62C4" w:rsidR="00025863" w:rsidRDefault="00617BEE" w:rsidP="004F06A9">
            <w:pPr>
              <w:jc w:val="left"/>
            </w:pPr>
            <w:r>
              <w:rPr>
                <w:rFonts w:hint="eastAsia"/>
              </w:rPr>
              <w:t>炉室：</w:t>
            </w:r>
            <w:r w:rsidR="00871B5D">
              <w:rPr>
                <w:rFonts w:hint="eastAsia"/>
              </w:rPr>
              <w:t>C架台室</w:t>
            </w:r>
          </w:p>
        </w:tc>
        <w:tc>
          <w:tcPr>
            <w:tcW w:w="903" w:type="dxa"/>
            <w:vAlign w:val="center"/>
          </w:tcPr>
          <w:p w14:paraId="7748FC02" w14:textId="4FCA2514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熱</w:t>
            </w:r>
          </w:p>
        </w:tc>
        <w:tc>
          <w:tcPr>
            <w:tcW w:w="903" w:type="dxa"/>
            <w:vAlign w:val="center"/>
          </w:tcPr>
          <w:p w14:paraId="54352382" w14:textId="5844D1B9" w:rsidR="00871B5D" w:rsidRDefault="00871B5D" w:rsidP="002872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5F8E178" w14:textId="63948813" w:rsidR="00871B5D" w:rsidRDefault="00871B5D" w:rsidP="004F06A9">
            <w:r>
              <w:rPr>
                <w:rFonts w:hint="eastAsia"/>
              </w:rPr>
              <w:t>17、18</w:t>
            </w:r>
          </w:p>
        </w:tc>
        <w:tc>
          <w:tcPr>
            <w:tcW w:w="1361" w:type="dxa"/>
            <w:vAlign w:val="center"/>
          </w:tcPr>
          <w:p w14:paraId="77EEA576" w14:textId="7026BA41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4E58A462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77EF8940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Merge/>
            <w:vAlign w:val="center"/>
          </w:tcPr>
          <w:p w14:paraId="3B716345" w14:textId="77777777" w:rsidR="00871B5D" w:rsidRDefault="00871B5D" w:rsidP="004F06A9">
            <w:pPr>
              <w:jc w:val="left"/>
            </w:pP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07FA3433" w14:textId="18FD40D1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煙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38353743" w14:textId="372775C8" w:rsidR="00871B5D" w:rsidRDefault="00871B5D" w:rsidP="002872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24B12BBF" w14:textId="15A00D91" w:rsidR="00871B5D" w:rsidRDefault="00871B5D" w:rsidP="004F06A9">
            <w:r>
              <w:rPr>
                <w:rFonts w:hint="eastAsia"/>
              </w:rPr>
              <w:t>31、32</w:t>
            </w:r>
          </w:p>
        </w:tc>
        <w:tc>
          <w:tcPr>
            <w:tcW w:w="1361" w:type="dxa"/>
            <w:shd w:val="clear" w:color="auto" w:fill="E8E8E8" w:themeFill="background2"/>
            <w:vAlign w:val="center"/>
          </w:tcPr>
          <w:p w14:paraId="3BE80019" w14:textId="18C44840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02FA6C50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578D5006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Merge w:val="restart"/>
            <w:vAlign w:val="center"/>
          </w:tcPr>
          <w:p w14:paraId="6343EBBE" w14:textId="7A2CC4AB" w:rsidR="00025863" w:rsidRDefault="00617BEE" w:rsidP="004F06A9">
            <w:pPr>
              <w:jc w:val="left"/>
            </w:pPr>
            <w:r>
              <w:rPr>
                <w:rFonts w:hint="eastAsia"/>
              </w:rPr>
              <w:t>炉室：</w:t>
            </w:r>
            <w:r w:rsidR="00871B5D">
              <w:rPr>
                <w:rFonts w:hint="eastAsia"/>
              </w:rPr>
              <w:t>B架台室</w:t>
            </w:r>
          </w:p>
        </w:tc>
        <w:tc>
          <w:tcPr>
            <w:tcW w:w="903" w:type="dxa"/>
            <w:vAlign w:val="center"/>
          </w:tcPr>
          <w:p w14:paraId="3FB7B1A3" w14:textId="46AC4F84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熱</w:t>
            </w:r>
          </w:p>
        </w:tc>
        <w:tc>
          <w:tcPr>
            <w:tcW w:w="903" w:type="dxa"/>
            <w:vAlign w:val="center"/>
          </w:tcPr>
          <w:p w14:paraId="4BB403FD" w14:textId="6AC9531C" w:rsidR="00871B5D" w:rsidRDefault="00871B5D" w:rsidP="002872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5269D59" w14:textId="6C95D908" w:rsidR="00871B5D" w:rsidRDefault="00871B5D" w:rsidP="004F06A9">
            <w:r>
              <w:rPr>
                <w:rFonts w:hint="eastAsia"/>
              </w:rPr>
              <w:t>15、16</w:t>
            </w:r>
          </w:p>
        </w:tc>
        <w:tc>
          <w:tcPr>
            <w:tcW w:w="1361" w:type="dxa"/>
            <w:vAlign w:val="center"/>
          </w:tcPr>
          <w:p w14:paraId="356F1EB9" w14:textId="3CC904E9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249B2E69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5C19E904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Merge/>
            <w:vAlign w:val="center"/>
          </w:tcPr>
          <w:p w14:paraId="690D21E2" w14:textId="77777777" w:rsidR="00871B5D" w:rsidRDefault="00871B5D" w:rsidP="004F06A9">
            <w:pPr>
              <w:jc w:val="left"/>
            </w:pP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37D9CD5E" w14:textId="5B7360A1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煙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17EED6E0" w14:textId="39767178" w:rsidR="00871B5D" w:rsidRDefault="00871B5D" w:rsidP="002872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39A86910" w14:textId="5409D2F5" w:rsidR="00871B5D" w:rsidRDefault="00871B5D" w:rsidP="004F06A9">
            <w:r>
              <w:rPr>
                <w:rFonts w:hint="eastAsia"/>
              </w:rPr>
              <w:t>29、30</w:t>
            </w:r>
          </w:p>
        </w:tc>
        <w:tc>
          <w:tcPr>
            <w:tcW w:w="1361" w:type="dxa"/>
            <w:shd w:val="clear" w:color="auto" w:fill="E8E8E8" w:themeFill="background2"/>
            <w:vAlign w:val="center"/>
          </w:tcPr>
          <w:p w14:paraId="0CD36375" w14:textId="352CEDFA" w:rsidR="00871B5D" w:rsidRDefault="00871B5D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6D1ABA87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7C9FD3F2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Merge w:val="restart"/>
            <w:vAlign w:val="center"/>
          </w:tcPr>
          <w:p w14:paraId="1A92D491" w14:textId="139EEE20" w:rsidR="00025863" w:rsidRDefault="00617BEE" w:rsidP="004F06A9">
            <w:pPr>
              <w:jc w:val="left"/>
            </w:pPr>
            <w:r>
              <w:rPr>
                <w:rFonts w:hint="eastAsia"/>
              </w:rPr>
              <w:t>炉室：</w:t>
            </w:r>
            <w:r w:rsidR="00871B5D">
              <w:rPr>
                <w:rFonts w:hint="eastAsia"/>
              </w:rPr>
              <w:t>A架台室</w:t>
            </w:r>
          </w:p>
        </w:tc>
        <w:tc>
          <w:tcPr>
            <w:tcW w:w="903" w:type="dxa"/>
            <w:vAlign w:val="center"/>
          </w:tcPr>
          <w:p w14:paraId="0DF176A7" w14:textId="744EECFB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熱</w:t>
            </w:r>
          </w:p>
        </w:tc>
        <w:tc>
          <w:tcPr>
            <w:tcW w:w="903" w:type="dxa"/>
            <w:vAlign w:val="center"/>
          </w:tcPr>
          <w:p w14:paraId="2283EC44" w14:textId="0C5EB66F" w:rsidR="00871B5D" w:rsidRDefault="00871B5D" w:rsidP="002872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3618C16" w14:textId="40B608FF" w:rsidR="00871B5D" w:rsidRDefault="00871B5D" w:rsidP="004F06A9">
            <w:r>
              <w:rPr>
                <w:rFonts w:hint="eastAsia"/>
              </w:rPr>
              <w:t>13、14</w:t>
            </w:r>
          </w:p>
        </w:tc>
        <w:tc>
          <w:tcPr>
            <w:tcW w:w="1361" w:type="dxa"/>
            <w:vAlign w:val="center"/>
          </w:tcPr>
          <w:p w14:paraId="5047C9EF" w14:textId="5EB7BF8A" w:rsidR="00871B5D" w:rsidRPr="008B0F8C" w:rsidRDefault="00871B5D" w:rsidP="002872E0">
            <w:pPr>
              <w:jc w:val="center"/>
              <w:rPr>
                <w:rFonts w:hAnsi="游ゴシック Medium"/>
                <w:spacing w:val="210"/>
                <w:szCs w:val="22"/>
              </w:rPr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7ADEDD7B" w14:textId="77777777" w:rsidTr="00210EBA">
        <w:trPr>
          <w:cantSplit/>
          <w:trHeight w:val="397"/>
        </w:trPr>
        <w:tc>
          <w:tcPr>
            <w:tcW w:w="1020" w:type="dxa"/>
            <w:vMerge/>
            <w:vAlign w:val="center"/>
          </w:tcPr>
          <w:p w14:paraId="3572ABAE" w14:textId="77777777" w:rsidR="00871B5D" w:rsidRDefault="00871B5D" w:rsidP="002872E0">
            <w:pPr>
              <w:jc w:val="center"/>
            </w:pPr>
          </w:p>
        </w:tc>
        <w:tc>
          <w:tcPr>
            <w:tcW w:w="3175" w:type="dxa"/>
            <w:vMerge/>
            <w:vAlign w:val="center"/>
          </w:tcPr>
          <w:p w14:paraId="0B30F593" w14:textId="77777777" w:rsidR="00871B5D" w:rsidRDefault="00871B5D" w:rsidP="004F06A9">
            <w:pPr>
              <w:jc w:val="left"/>
            </w:pP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7049C731" w14:textId="12E659FD" w:rsidR="00871B5D" w:rsidRPr="00F44D3F" w:rsidRDefault="00871B5D" w:rsidP="002872E0">
            <w:pPr>
              <w:jc w:val="center"/>
            </w:pPr>
            <w:r>
              <w:rPr>
                <w:rFonts w:hint="eastAsia"/>
              </w:rPr>
              <w:t>煙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6C154A7C" w14:textId="191D9FD1" w:rsidR="00871B5D" w:rsidRDefault="00871B5D" w:rsidP="002872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596B84E1" w14:textId="3A0BA713" w:rsidR="00871B5D" w:rsidRDefault="00871B5D" w:rsidP="004F06A9">
            <w:r>
              <w:rPr>
                <w:rFonts w:hint="eastAsia"/>
              </w:rPr>
              <w:t>27、28</w:t>
            </w:r>
          </w:p>
        </w:tc>
        <w:tc>
          <w:tcPr>
            <w:tcW w:w="1361" w:type="dxa"/>
            <w:shd w:val="clear" w:color="auto" w:fill="E8E8E8" w:themeFill="background2"/>
            <w:vAlign w:val="center"/>
          </w:tcPr>
          <w:p w14:paraId="0CD5A31A" w14:textId="064C2AE1" w:rsidR="00871B5D" w:rsidRPr="008B0F8C" w:rsidRDefault="00871B5D" w:rsidP="002872E0">
            <w:pPr>
              <w:jc w:val="center"/>
              <w:rPr>
                <w:rFonts w:hAnsi="游ゴシック Medium"/>
                <w:spacing w:val="210"/>
                <w:szCs w:val="22"/>
              </w:rPr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7599C710" w14:textId="77777777" w:rsidTr="00210EBA">
        <w:trPr>
          <w:cantSplit/>
          <w:trHeight w:val="397"/>
        </w:trPr>
        <w:tc>
          <w:tcPr>
            <w:tcW w:w="1020" w:type="dxa"/>
            <w:vMerge/>
            <w:textDirection w:val="tbRlV"/>
            <w:vAlign w:val="center"/>
          </w:tcPr>
          <w:p w14:paraId="52151150" w14:textId="77777777" w:rsidR="00871B5D" w:rsidRPr="00EC276B" w:rsidRDefault="00871B5D" w:rsidP="002872E0">
            <w:pPr>
              <w:ind w:left="113" w:right="113"/>
              <w:jc w:val="center"/>
              <w:rPr>
                <w:rFonts w:hAnsi="游ゴシック Medium"/>
                <w:szCs w:val="22"/>
              </w:rPr>
            </w:pPr>
          </w:p>
        </w:tc>
        <w:tc>
          <w:tcPr>
            <w:tcW w:w="3175" w:type="dxa"/>
            <w:vAlign w:val="center"/>
          </w:tcPr>
          <w:p w14:paraId="0D460AF3" w14:textId="408B22D8" w:rsidR="00871B5D" w:rsidRDefault="00617BEE" w:rsidP="004F06A9">
            <w:pPr>
              <w:jc w:val="left"/>
            </w:pPr>
            <w:r>
              <w:rPr>
                <w:rFonts w:hint="eastAsia"/>
              </w:rPr>
              <w:t>1F：</w:t>
            </w:r>
            <w:r w:rsidR="00871B5D">
              <w:rPr>
                <w:rFonts w:hint="eastAsia"/>
              </w:rPr>
              <w:t>制御</w:t>
            </w:r>
            <w:r>
              <w:rPr>
                <w:rFonts w:hint="eastAsia"/>
              </w:rPr>
              <w:t>卓・計装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531EBA6F" w14:textId="0EFF02D6" w:rsidR="00871B5D" w:rsidRDefault="00871B5D" w:rsidP="002872E0">
            <w:pPr>
              <w:jc w:val="center"/>
            </w:pPr>
            <w:r>
              <w:rPr>
                <w:rFonts w:hint="eastAsia"/>
              </w:rPr>
              <w:t>煙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5CE309F7" w14:textId="5DB11A6D" w:rsidR="00871B5D" w:rsidRDefault="00871B5D" w:rsidP="002872E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0D023A2D" w14:textId="6148F2CB" w:rsidR="00871B5D" w:rsidRDefault="00871B5D" w:rsidP="004F06A9">
            <w:r>
              <w:rPr>
                <w:rFonts w:hint="eastAsia"/>
              </w:rPr>
              <w:t>1、2、3、4、5、6</w:t>
            </w:r>
          </w:p>
        </w:tc>
        <w:tc>
          <w:tcPr>
            <w:tcW w:w="1361" w:type="dxa"/>
            <w:shd w:val="clear" w:color="auto" w:fill="E8E8E8" w:themeFill="background2"/>
            <w:vAlign w:val="center"/>
          </w:tcPr>
          <w:p w14:paraId="297E83FA" w14:textId="35228FF6" w:rsidR="00871B5D" w:rsidRPr="008B0F8C" w:rsidRDefault="00871B5D" w:rsidP="002872E0">
            <w:pPr>
              <w:jc w:val="center"/>
              <w:rPr>
                <w:rFonts w:hAnsi="游ゴシック Medium"/>
                <w:spacing w:val="210"/>
                <w:szCs w:val="22"/>
              </w:rPr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025863" w14:paraId="738D4E00" w14:textId="77777777" w:rsidTr="00210EBA">
        <w:trPr>
          <w:cantSplit/>
          <w:trHeight w:val="1361"/>
        </w:trPr>
        <w:tc>
          <w:tcPr>
            <w:tcW w:w="1020" w:type="dxa"/>
            <w:textDirection w:val="tbRlV"/>
            <w:vAlign w:val="center"/>
          </w:tcPr>
          <w:p w14:paraId="5D5571CD" w14:textId="77777777" w:rsidR="007177D4" w:rsidRDefault="007177D4" w:rsidP="00210EBA">
            <w:pPr>
              <w:jc w:val="center"/>
              <w:rPr>
                <w:rFonts w:hAnsi="游ゴシック Medium"/>
                <w:szCs w:val="22"/>
              </w:rPr>
            </w:pPr>
            <w:r w:rsidRPr="00EC276B">
              <w:rPr>
                <w:rFonts w:hAnsi="游ゴシック Medium" w:hint="eastAsia"/>
                <w:szCs w:val="22"/>
              </w:rPr>
              <w:t>第二研究棟</w:t>
            </w:r>
          </w:p>
          <w:p w14:paraId="6BC0E153" w14:textId="240E61AB" w:rsidR="007177D4" w:rsidRDefault="007177D4" w:rsidP="00210EBA">
            <w:pPr>
              <w:jc w:val="center"/>
            </w:pPr>
            <w:r>
              <w:rPr>
                <w:rFonts w:hAnsi="游ゴシック Medium" w:hint="eastAsia"/>
                <w:szCs w:val="22"/>
              </w:rPr>
              <w:t>（</w:t>
            </w:r>
            <w:r w:rsidR="00125EF3">
              <w:rPr>
                <w:rFonts w:hAnsi="游ゴシック Medium" w:hint="eastAsia"/>
                <w:szCs w:val="22"/>
              </w:rPr>
              <w:t>148</w:t>
            </w:r>
            <w:r>
              <w:rPr>
                <w:rFonts w:hAnsi="游ゴシック Medium" w:hint="eastAsia"/>
                <w:szCs w:val="22"/>
              </w:rPr>
              <w:t>）</w:t>
            </w:r>
          </w:p>
        </w:tc>
        <w:tc>
          <w:tcPr>
            <w:tcW w:w="3175" w:type="dxa"/>
            <w:vAlign w:val="center"/>
          </w:tcPr>
          <w:p w14:paraId="6191117B" w14:textId="0662E694" w:rsidR="007177D4" w:rsidRDefault="007177D4" w:rsidP="004F06A9">
            <w:pPr>
              <w:jc w:val="left"/>
            </w:pPr>
            <w:r>
              <w:rPr>
                <w:rFonts w:hint="eastAsia"/>
              </w:rPr>
              <w:t>中央管理室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15587DEB" w14:textId="22688F0C" w:rsidR="007177D4" w:rsidRPr="00F44D3F" w:rsidRDefault="00800E93" w:rsidP="002872E0">
            <w:pPr>
              <w:jc w:val="center"/>
            </w:pPr>
            <w:r>
              <w:rPr>
                <w:rFonts w:hint="eastAsia"/>
              </w:rPr>
              <w:t>煙</w:t>
            </w:r>
          </w:p>
        </w:tc>
        <w:tc>
          <w:tcPr>
            <w:tcW w:w="903" w:type="dxa"/>
            <w:shd w:val="clear" w:color="auto" w:fill="E8E8E8" w:themeFill="background2"/>
            <w:vAlign w:val="center"/>
          </w:tcPr>
          <w:p w14:paraId="6AE21F3A" w14:textId="56C59DA2" w:rsidR="007177D4" w:rsidRDefault="007177D4" w:rsidP="002872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7EE358DD" w14:textId="4E00BB8E" w:rsidR="007177D4" w:rsidRDefault="00125EF3" w:rsidP="004F06A9">
            <w:r>
              <w:rPr>
                <w:rFonts w:hint="eastAsia"/>
              </w:rPr>
              <w:t>KCC-</w:t>
            </w:r>
            <w:r w:rsidR="00871B5D">
              <w:rPr>
                <w:rFonts w:hint="eastAsia"/>
              </w:rPr>
              <w:t>1、KCC-2</w:t>
            </w:r>
          </w:p>
        </w:tc>
        <w:tc>
          <w:tcPr>
            <w:tcW w:w="1361" w:type="dxa"/>
            <w:shd w:val="clear" w:color="auto" w:fill="E8E8E8" w:themeFill="background2"/>
            <w:vAlign w:val="center"/>
          </w:tcPr>
          <w:p w14:paraId="72D514D6" w14:textId="31267FA1" w:rsidR="007177D4" w:rsidRDefault="007177D4" w:rsidP="002872E0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</w:tbl>
    <w:p w14:paraId="6B67F988" w14:textId="203CF11D" w:rsidR="002872E0" w:rsidRDefault="002872E0" w:rsidP="002872E0">
      <w:pPr>
        <w:tabs>
          <w:tab w:val="left" w:pos="660"/>
        </w:tabs>
      </w:pPr>
      <w:r>
        <w:rPr>
          <w:rFonts w:hint="eastAsia"/>
        </w:rPr>
        <w:t>※</w:t>
      </w:r>
      <w:r w:rsidR="00617BEE">
        <w:rPr>
          <w:rFonts w:hint="eastAsia"/>
        </w:rPr>
        <w:t>2</w:t>
      </w:r>
      <w:r>
        <w:tab/>
      </w:r>
      <w:r w:rsidR="007177D4">
        <w:rPr>
          <w:rFonts w:hint="eastAsia"/>
        </w:rPr>
        <w:t>熱：熱式感知器</w:t>
      </w:r>
      <w:r>
        <w:rPr>
          <w:rFonts w:hint="eastAsia"/>
        </w:rPr>
        <w:t>（計</w:t>
      </w:r>
      <w:r w:rsidR="0041747C">
        <w:rPr>
          <w:rFonts w:hint="eastAsia"/>
        </w:rPr>
        <w:t>18</w:t>
      </w:r>
      <w:r>
        <w:rPr>
          <w:rFonts w:hint="eastAsia"/>
        </w:rPr>
        <w:t>台）</w:t>
      </w:r>
    </w:p>
    <w:p w14:paraId="5217DDE6" w14:textId="37587627" w:rsidR="00C03E64" w:rsidRDefault="002872E0" w:rsidP="002872E0">
      <w:pPr>
        <w:tabs>
          <w:tab w:val="left" w:pos="660"/>
        </w:tabs>
      </w:pPr>
      <w:r>
        <w:tab/>
      </w:r>
      <w:r w:rsidR="007177D4">
        <w:rPr>
          <w:rFonts w:hint="eastAsia"/>
        </w:rPr>
        <w:t>煙：煙式感知器</w:t>
      </w:r>
      <w:r>
        <w:rPr>
          <w:rFonts w:hint="eastAsia"/>
        </w:rPr>
        <w:t>（計</w:t>
      </w:r>
      <w:r w:rsidR="00800E93">
        <w:rPr>
          <w:rFonts w:hint="eastAsia"/>
        </w:rPr>
        <w:t>20</w:t>
      </w:r>
      <w:r>
        <w:rPr>
          <w:rFonts w:hint="eastAsia"/>
        </w:rPr>
        <w:t>台</w:t>
      </w:r>
      <w:r w:rsidR="00800E93">
        <w:rPr>
          <w:rFonts w:hint="eastAsia"/>
        </w:rPr>
        <w:t>、うち中央管理室2台</w:t>
      </w:r>
      <w:r>
        <w:rPr>
          <w:rFonts w:hint="eastAsia"/>
        </w:rPr>
        <w:t>）</w:t>
      </w:r>
    </w:p>
    <w:p w14:paraId="4D2D5BB9" w14:textId="77777777" w:rsidR="007177D4" w:rsidRPr="007177D4" w:rsidRDefault="007177D4" w:rsidP="00BD4FED">
      <w:pPr>
        <w:rPr>
          <w:rFonts w:hAnsi="游ゴシック Medium"/>
        </w:rPr>
      </w:pPr>
    </w:p>
    <w:p w14:paraId="6144277D" w14:textId="6B013F02" w:rsidR="007177D4" w:rsidRDefault="007177D4" w:rsidP="007177D4">
      <w:pPr>
        <w:pStyle w:val="1"/>
      </w:pPr>
      <w:r>
        <w:rPr>
          <w:rFonts w:hint="eastAsia"/>
        </w:rPr>
        <w:t>自動火災報知設備（火災受信機）／</w:t>
      </w:r>
      <w:r w:rsidRPr="007177D4">
        <w:rPr>
          <w:rFonts w:hint="eastAsia"/>
        </w:rPr>
        <w:t>自動火災報知設備点検票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5"/>
        <w:gridCol w:w="1417"/>
        <w:gridCol w:w="1417"/>
      </w:tblGrid>
      <w:tr w:rsidR="007177D4" w14:paraId="22BF4AB7" w14:textId="77777777" w:rsidTr="00E2501F">
        <w:trPr>
          <w:trHeight w:val="397"/>
        </w:trPr>
        <w:tc>
          <w:tcPr>
            <w:tcW w:w="2835" w:type="dxa"/>
            <w:vAlign w:val="center"/>
          </w:tcPr>
          <w:p w14:paraId="0EABC559" w14:textId="77777777" w:rsidR="007177D4" w:rsidRDefault="007177D4" w:rsidP="0064176A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417" w:type="dxa"/>
            <w:vAlign w:val="center"/>
          </w:tcPr>
          <w:p w14:paraId="6EBEA020" w14:textId="277C9ED7" w:rsidR="007177D4" w:rsidRDefault="00C90359" w:rsidP="0064176A">
            <w:pPr>
              <w:jc w:val="center"/>
            </w:pPr>
            <w:r>
              <w:rPr>
                <w:rFonts w:hint="eastAsia"/>
              </w:rPr>
              <w:t>整理</w:t>
            </w:r>
            <w:r w:rsidR="007177D4">
              <w:rPr>
                <w:rFonts w:hint="eastAsia"/>
              </w:rPr>
              <w:t>番号</w:t>
            </w:r>
          </w:p>
        </w:tc>
        <w:tc>
          <w:tcPr>
            <w:tcW w:w="1417" w:type="dxa"/>
            <w:vAlign w:val="center"/>
          </w:tcPr>
          <w:p w14:paraId="2211DFB1" w14:textId="77777777" w:rsidR="007177D4" w:rsidRDefault="007177D4" w:rsidP="0064176A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</w:tr>
      <w:tr w:rsidR="007177D4" w14:paraId="652578CB" w14:textId="77777777" w:rsidTr="00E2501F">
        <w:trPr>
          <w:trHeight w:val="397"/>
        </w:trPr>
        <w:tc>
          <w:tcPr>
            <w:tcW w:w="2835" w:type="dxa"/>
            <w:vAlign w:val="center"/>
          </w:tcPr>
          <w:p w14:paraId="1FA217EA" w14:textId="77777777" w:rsidR="007177D4" w:rsidRDefault="007177D4" w:rsidP="00836C5E">
            <w:r>
              <w:rPr>
                <w:rFonts w:hint="eastAsia"/>
              </w:rPr>
              <w:t>臨界集合体棟　玄関</w:t>
            </w:r>
          </w:p>
        </w:tc>
        <w:tc>
          <w:tcPr>
            <w:tcW w:w="1417" w:type="dxa"/>
            <w:vAlign w:val="center"/>
          </w:tcPr>
          <w:p w14:paraId="287C1FC9" w14:textId="270114CC" w:rsidR="007177D4" w:rsidRDefault="00125EF3" w:rsidP="0064176A">
            <w:pPr>
              <w:jc w:val="center"/>
            </w:pPr>
            <w:r>
              <w:rPr>
                <w:rFonts w:hint="eastAsia"/>
              </w:rPr>
              <w:t>JCA</w:t>
            </w:r>
          </w:p>
        </w:tc>
        <w:tc>
          <w:tcPr>
            <w:tcW w:w="1417" w:type="dxa"/>
            <w:vAlign w:val="center"/>
          </w:tcPr>
          <w:p w14:paraId="3CDC2934" w14:textId="77777777" w:rsidR="007177D4" w:rsidRDefault="007177D4" w:rsidP="0064176A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  <w:tr w:rsidR="007177D4" w14:paraId="1145DBFA" w14:textId="77777777" w:rsidTr="00E2501F">
        <w:trPr>
          <w:trHeight w:val="397"/>
        </w:trPr>
        <w:tc>
          <w:tcPr>
            <w:tcW w:w="2835" w:type="dxa"/>
            <w:vAlign w:val="center"/>
          </w:tcPr>
          <w:p w14:paraId="6997F9D5" w14:textId="77777777" w:rsidR="007177D4" w:rsidRDefault="007177D4" w:rsidP="00836C5E">
            <w:r>
              <w:rPr>
                <w:rFonts w:hint="eastAsia"/>
              </w:rPr>
              <w:t>第二研究棟　中央管理室</w:t>
            </w:r>
          </w:p>
        </w:tc>
        <w:tc>
          <w:tcPr>
            <w:tcW w:w="1417" w:type="dxa"/>
            <w:vAlign w:val="center"/>
          </w:tcPr>
          <w:p w14:paraId="06584469" w14:textId="2DDD3F79" w:rsidR="007177D4" w:rsidRDefault="00125EF3" w:rsidP="0064176A">
            <w:pPr>
              <w:jc w:val="center"/>
            </w:pPr>
            <w:r>
              <w:rPr>
                <w:rFonts w:hint="eastAsia"/>
              </w:rPr>
              <w:t>JCC</w:t>
            </w:r>
          </w:p>
        </w:tc>
        <w:tc>
          <w:tcPr>
            <w:tcW w:w="1417" w:type="dxa"/>
            <w:vAlign w:val="center"/>
          </w:tcPr>
          <w:p w14:paraId="0345366E" w14:textId="77777777" w:rsidR="007177D4" w:rsidRDefault="007177D4" w:rsidP="0064176A">
            <w:pPr>
              <w:jc w:val="center"/>
            </w:pPr>
            <w:r w:rsidRPr="008B0F8C">
              <w:rPr>
                <w:rFonts w:hAnsi="游ゴシック Medium" w:hint="eastAsia"/>
                <w:spacing w:val="210"/>
                <w:szCs w:val="22"/>
              </w:rPr>
              <w:t>良</w:t>
            </w:r>
            <w:r w:rsidRPr="008B0F8C">
              <w:rPr>
                <w:rFonts w:hAnsi="游ゴシック Medium" w:hint="eastAsia"/>
                <w:szCs w:val="22"/>
              </w:rPr>
              <w:t>否</w:t>
            </w:r>
          </w:p>
        </w:tc>
      </w:tr>
    </w:tbl>
    <w:p w14:paraId="51DB3319" w14:textId="77777777" w:rsidR="007177D4" w:rsidRDefault="007177D4" w:rsidP="00BD4FED">
      <w:pPr>
        <w:rPr>
          <w:rFonts w:hAnsi="游ゴシック Medium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D4FED" w14:paraId="7D85E660" w14:textId="77777777" w:rsidTr="00210EBA">
        <w:trPr>
          <w:trHeight w:val="1984"/>
        </w:trPr>
        <w:tc>
          <w:tcPr>
            <w:tcW w:w="9627" w:type="dxa"/>
          </w:tcPr>
          <w:p w14:paraId="3190F066" w14:textId="77777777" w:rsidR="00BD4FED" w:rsidRDefault="00BD4FED" w:rsidP="00BD4FED">
            <w:pPr>
              <w:rPr>
                <w:rFonts w:hAnsi="游ゴシック Medium"/>
              </w:rPr>
            </w:pPr>
            <w:r>
              <w:rPr>
                <w:rFonts w:hAnsi="游ゴシック Medium" w:hint="eastAsia"/>
              </w:rPr>
              <w:t>備考</w:t>
            </w:r>
          </w:p>
          <w:p w14:paraId="1A5F302C" w14:textId="77777777" w:rsidR="00BD4FED" w:rsidRDefault="00BD4FED" w:rsidP="00BD4FED">
            <w:pPr>
              <w:rPr>
                <w:rFonts w:hAnsi="游ゴシック Medium"/>
              </w:rPr>
            </w:pPr>
          </w:p>
          <w:p w14:paraId="1B3E3AB8" w14:textId="77777777" w:rsidR="00BD4FED" w:rsidRDefault="00BD4FED" w:rsidP="00BD4FED">
            <w:pPr>
              <w:rPr>
                <w:rFonts w:hAnsi="游ゴシック Medium"/>
              </w:rPr>
            </w:pPr>
          </w:p>
          <w:p w14:paraId="1A8F56C9" w14:textId="77777777" w:rsidR="00BD4FED" w:rsidRDefault="00BD4FED" w:rsidP="00BD4FED">
            <w:pPr>
              <w:rPr>
                <w:rFonts w:hAnsi="游ゴシック Medium"/>
              </w:rPr>
            </w:pPr>
          </w:p>
          <w:p w14:paraId="6662F60B" w14:textId="77777777" w:rsidR="001F1544" w:rsidRDefault="001F1544" w:rsidP="00BD4FED">
            <w:pPr>
              <w:rPr>
                <w:rFonts w:hAnsi="游ゴシック Medium"/>
              </w:rPr>
            </w:pPr>
          </w:p>
        </w:tc>
      </w:tr>
    </w:tbl>
    <w:p w14:paraId="7AC5C45D" w14:textId="77777777" w:rsidR="00BD4FED" w:rsidRDefault="00BD4FED">
      <w:pPr>
        <w:rPr>
          <w:rFonts w:hAnsi="游ゴシック Medium"/>
        </w:rPr>
      </w:pPr>
    </w:p>
    <w:tbl>
      <w:tblPr>
        <w:tblStyle w:val="ae"/>
        <w:tblW w:w="4819" w:type="dxa"/>
        <w:tblInd w:w="48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177D4" w14:paraId="41B3BACD" w14:textId="77777777" w:rsidTr="00E2501F">
        <w:trPr>
          <w:trHeight w:val="454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BB1F7C" w14:textId="5D1622AB" w:rsidR="007177D4" w:rsidRDefault="007177D4" w:rsidP="00E2501F">
            <w:pPr>
              <w:rPr>
                <w:rFonts w:hAnsi="游ゴシック Medium"/>
              </w:rPr>
            </w:pPr>
            <w:r>
              <w:rPr>
                <w:rFonts w:hAnsi="游ゴシック Medium" w:hint="eastAsia"/>
              </w:rPr>
              <w:t>中央管理室長</w:t>
            </w:r>
            <w:r w:rsidR="002872E0">
              <w:rPr>
                <w:rFonts w:hAnsi="游ゴシック Medium" w:hint="eastAsia"/>
              </w:rPr>
              <w:t>：</w:t>
            </w:r>
          </w:p>
        </w:tc>
      </w:tr>
      <w:tr w:rsidR="007177D4" w14:paraId="00580819" w14:textId="77777777" w:rsidTr="00E2501F">
        <w:trPr>
          <w:trHeight w:val="454"/>
        </w:trPr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71233C0" w14:textId="466AD386" w:rsidR="007177D4" w:rsidRDefault="007177D4" w:rsidP="00E2501F">
            <w:pPr>
              <w:rPr>
                <w:rFonts w:hAnsi="游ゴシック Medium"/>
              </w:rPr>
            </w:pPr>
            <w:r>
              <w:rPr>
                <w:rFonts w:hAnsi="游ゴシック Medium" w:hint="eastAsia"/>
              </w:rPr>
              <w:t>臨界装置部長</w:t>
            </w:r>
            <w:r w:rsidR="002872E0">
              <w:rPr>
                <w:rFonts w:hAnsi="游ゴシック Medium" w:hint="eastAsia"/>
              </w:rPr>
              <w:t>：</w:t>
            </w:r>
          </w:p>
        </w:tc>
      </w:tr>
    </w:tbl>
    <w:p w14:paraId="7307B8B4" w14:textId="77777777" w:rsidR="00BD4FED" w:rsidRDefault="00BD4FED">
      <w:pPr>
        <w:rPr>
          <w:rFonts w:hAnsi="游ゴシック Medium"/>
          <w:sz w:val="16"/>
          <w:szCs w:val="16"/>
        </w:rPr>
      </w:pPr>
    </w:p>
    <w:p w14:paraId="6CE1A845" w14:textId="7509210D" w:rsidR="00D4102D" w:rsidRDefault="00066D50" w:rsidP="00D4102D">
      <w:pPr>
        <w:keepNext/>
        <w:jc w:val="center"/>
      </w:pPr>
      <w:r>
        <w:rPr>
          <w:noProof/>
        </w:rPr>
        <w:drawing>
          <wp:inline distT="0" distB="0" distL="0" distR="0" wp14:anchorId="4425C4A0" wp14:editId="540C9560">
            <wp:extent cx="3600000" cy="3649566"/>
            <wp:effectExtent l="0" t="0" r="0" b="8255"/>
            <wp:docPr id="5035241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D60E3" w14:textId="77777777" w:rsidR="00DD5D86" w:rsidRDefault="00DD5D86" w:rsidP="00BA59E1"/>
    <w:p w14:paraId="790EBDAD" w14:textId="4387BDAC" w:rsidR="00501BF4" w:rsidRPr="00BA59E1" w:rsidRDefault="00D4102D" w:rsidP="00D4102D">
      <w:pPr>
        <w:pStyle w:val="af5"/>
        <w:jc w:val="center"/>
        <w:rPr>
          <w:rFonts w:hAnsi="游ゴシック Medium"/>
          <w:sz w:val="18"/>
          <w:szCs w:val="18"/>
        </w:rPr>
      </w:pPr>
      <w:r w:rsidRPr="00BA59E1">
        <w:rPr>
          <w:rFonts w:hint="eastAsia"/>
          <w:sz w:val="22"/>
          <w:szCs w:val="22"/>
        </w:rPr>
        <w:t xml:space="preserve">図 </w:t>
      </w:r>
      <w:r w:rsidRPr="00BA59E1">
        <w:rPr>
          <w:sz w:val="22"/>
          <w:szCs w:val="22"/>
        </w:rPr>
        <w:fldChar w:fldCharType="begin"/>
      </w:r>
      <w:r w:rsidRPr="00BA59E1">
        <w:rPr>
          <w:sz w:val="22"/>
          <w:szCs w:val="22"/>
        </w:rPr>
        <w:instrText xml:space="preserve"> </w:instrText>
      </w:r>
      <w:r w:rsidRPr="00BA59E1">
        <w:rPr>
          <w:rFonts w:hint="eastAsia"/>
          <w:sz w:val="22"/>
          <w:szCs w:val="22"/>
        </w:rPr>
        <w:instrText>SEQ 図 \* ARABIC</w:instrText>
      </w:r>
      <w:r w:rsidRPr="00BA59E1">
        <w:rPr>
          <w:sz w:val="22"/>
          <w:szCs w:val="22"/>
        </w:rPr>
        <w:instrText xml:space="preserve"> </w:instrText>
      </w:r>
      <w:r w:rsidRPr="00BA59E1">
        <w:rPr>
          <w:sz w:val="22"/>
          <w:szCs w:val="22"/>
        </w:rPr>
        <w:fldChar w:fldCharType="separate"/>
      </w:r>
      <w:r w:rsidR="00066D50" w:rsidRPr="00BA59E1">
        <w:rPr>
          <w:noProof/>
          <w:sz w:val="22"/>
          <w:szCs w:val="22"/>
        </w:rPr>
        <w:t>1</w:t>
      </w:r>
      <w:r w:rsidRPr="00BA59E1">
        <w:rPr>
          <w:sz w:val="22"/>
          <w:szCs w:val="22"/>
        </w:rPr>
        <w:fldChar w:fldCharType="end"/>
      </w:r>
      <w:r w:rsidRPr="00BA59E1">
        <w:rPr>
          <w:rFonts w:hint="eastAsia"/>
          <w:sz w:val="22"/>
          <w:szCs w:val="22"/>
        </w:rPr>
        <w:t xml:space="preserve">　</w:t>
      </w:r>
      <w:r w:rsidR="00092E40" w:rsidRPr="00BA59E1">
        <w:rPr>
          <w:rFonts w:hint="eastAsia"/>
          <w:sz w:val="22"/>
          <w:szCs w:val="22"/>
        </w:rPr>
        <w:t>臨界集合体棟 制御室及び炉室</w:t>
      </w:r>
      <w:r w:rsidRPr="00BA59E1">
        <w:rPr>
          <w:rFonts w:hint="eastAsia"/>
          <w:sz w:val="22"/>
          <w:szCs w:val="22"/>
        </w:rPr>
        <w:t>1階（足場0段～1段）</w:t>
      </w:r>
      <w:r w:rsidR="0055495D" w:rsidRPr="00BA59E1">
        <w:rPr>
          <w:rFonts w:hint="eastAsia"/>
          <w:sz w:val="22"/>
          <w:szCs w:val="22"/>
        </w:rPr>
        <w:t xml:space="preserve"> 消火器配置図</w:t>
      </w:r>
    </w:p>
    <w:p w14:paraId="0CE16DEF" w14:textId="77777777" w:rsidR="00D4102D" w:rsidRDefault="00D4102D" w:rsidP="00D4102D">
      <w:pPr>
        <w:jc w:val="center"/>
        <w:rPr>
          <w:rFonts w:hAnsi="游ゴシック Medium"/>
          <w:sz w:val="21"/>
          <w:szCs w:val="21"/>
        </w:rPr>
      </w:pPr>
    </w:p>
    <w:p w14:paraId="068848D8" w14:textId="77777777" w:rsidR="00DD5D86" w:rsidRDefault="00DD5D86" w:rsidP="00D4102D">
      <w:pPr>
        <w:jc w:val="center"/>
        <w:rPr>
          <w:rFonts w:hAnsi="游ゴシック Medium"/>
          <w:sz w:val="21"/>
          <w:szCs w:val="21"/>
        </w:rPr>
      </w:pPr>
    </w:p>
    <w:p w14:paraId="21D443DD" w14:textId="77777777" w:rsidR="00DD5D86" w:rsidRPr="00842B0D" w:rsidRDefault="00DD5D86" w:rsidP="00D4102D">
      <w:pPr>
        <w:jc w:val="center"/>
        <w:rPr>
          <w:rFonts w:hAnsi="游ゴシック Medium"/>
          <w:sz w:val="21"/>
          <w:szCs w:val="21"/>
        </w:rPr>
      </w:pPr>
    </w:p>
    <w:p w14:paraId="654D4ACB" w14:textId="284B321C" w:rsidR="00E677E1" w:rsidRDefault="00066D50" w:rsidP="00610FC0">
      <w:pPr>
        <w:jc w:val="center"/>
      </w:pPr>
      <w:r>
        <w:rPr>
          <w:noProof/>
        </w:rPr>
        <w:drawing>
          <wp:inline distT="0" distB="0" distL="0" distR="0" wp14:anchorId="76718F69" wp14:editId="6DF7BCA2">
            <wp:extent cx="3600000" cy="3633971"/>
            <wp:effectExtent l="0" t="0" r="635" b="5080"/>
            <wp:docPr id="7882084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3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F5FC" w14:textId="77777777" w:rsidR="00610FC0" w:rsidRDefault="00610FC0" w:rsidP="00BA59E1"/>
    <w:p w14:paraId="731ABB15" w14:textId="399B22CD" w:rsidR="00DD5D86" w:rsidRDefault="00F73E8C" w:rsidP="00BA59E1">
      <w:pPr>
        <w:pStyle w:val="af5"/>
        <w:jc w:val="center"/>
        <w:rPr>
          <w:rFonts w:hAnsi="游ゴシック Medium"/>
          <w:noProof/>
          <w:sz w:val="16"/>
          <w:szCs w:val="16"/>
        </w:rPr>
      </w:pPr>
      <w:r w:rsidRPr="00BA59E1">
        <w:rPr>
          <w:rFonts w:hint="eastAsia"/>
          <w:sz w:val="22"/>
          <w:szCs w:val="22"/>
        </w:rPr>
        <w:t xml:space="preserve">図 </w:t>
      </w:r>
      <w:r w:rsidRPr="00BA59E1">
        <w:rPr>
          <w:sz w:val="22"/>
          <w:szCs w:val="22"/>
        </w:rPr>
        <w:fldChar w:fldCharType="begin"/>
      </w:r>
      <w:r w:rsidRPr="00BA59E1">
        <w:rPr>
          <w:sz w:val="22"/>
          <w:szCs w:val="22"/>
        </w:rPr>
        <w:instrText xml:space="preserve"> </w:instrText>
      </w:r>
      <w:r w:rsidRPr="00BA59E1">
        <w:rPr>
          <w:rFonts w:hint="eastAsia"/>
          <w:sz w:val="22"/>
          <w:szCs w:val="22"/>
        </w:rPr>
        <w:instrText>SEQ 図 \* ARABIC</w:instrText>
      </w:r>
      <w:r w:rsidRPr="00BA59E1">
        <w:rPr>
          <w:sz w:val="22"/>
          <w:szCs w:val="22"/>
        </w:rPr>
        <w:instrText xml:space="preserve"> </w:instrText>
      </w:r>
      <w:r w:rsidRPr="00BA59E1">
        <w:rPr>
          <w:sz w:val="22"/>
          <w:szCs w:val="22"/>
        </w:rPr>
        <w:fldChar w:fldCharType="separate"/>
      </w:r>
      <w:r w:rsidR="00066D50" w:rsidRPr="00BA59E1">
        <w:rPr>
          <w:noProof/>
          <w:sz w:val="22"/>
          <w:szCs w:val="22"/>
        </w:rPr>
        <w:t>2</w:t>
      </w:r>
      <w:r w:rsidRPr="00BA59E1">
        <w:rPr>
          <w:sz w:val="22"/>
          <w:szCs w:val="22"/>
        </w:rPr>
        <w:fldChar w:fldCharType="end"/>
      </w:r>
      <w:r w:rsidRPr="00BA59E1">
        <w:rPr>
          <w:rFonts w:hint="eastAsia"/>
          <w:sz w:val="22"/>
          <w:szCs w:val="22"/>
        </w:rPr>
        <w:t xml:space="preserve">　</w:t>
      </w:r>
      <w:r w:rsidR="00092E40" w:rsidRPr="00BA59E1">
        <w:rPr>
          <w:rFonts w:hint="eastAsia"/>
          <w:sz w:val="22"/>
          <w:szCs w:val="22"/>
        </w:rPr>
        <w:t>臨界集合体棟 制御室及び炉室</w:t>
      </w:r>
      <w:r w:rsidRPr="00BA59E1">
        <w:rPr>
          <w:rFonts w:hint="eastAsia"/>
          <w:sz w:val="22"/>
          <w:szCs w:val="22"/>
        </w:rPr>
        <w:t>1階（足場0段～1段） 火災感知器及び火災受信機配置図</w:t>
      </w:r>
      <w:r w:rsidR="00501BF4">
        <w:rPr>
          <w:rFonts w:hAnsi="游ゴシック Medium"/>
          <w:sz w:val="16"/>
          <w:szCs w:val="16"/>
        </w:rPr>
        <w:br w:type="page"/>
      </w:r>
    </w:p>
    <w:p w14:paraId="6F29D273" w14:textId="4EAD6B72" w:rsidR="00610FC0" w:rsidRDefault="001121ED" w:rsidP="00DD5D86">
      <w:pPr>
        <w:keepNext/>
        <w:widowControl/>
        <w:adjustRightInd/>
        <w:snapToGrid/>
        <w:jc w:val="center"/>
      </w:pPr>
      <w:r>
        <w:rPr>
          <w:noProof/>
        </w:rPr>
        <w:drawing>
          <wp:inline distT="0" distB="0" distL="0" distR="0" wp14:anchorId="082C533F" wp14:editId="4087336C">
            <wp:extent cx="3600000" cy="3209330"/>
            <wp:effectExtent l="0" t="0" r="635" b="0"/>
            <wp:docPr id="6028610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2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4A13" w14:textId="27724CCB" w:rsidR="00842B0D" w:rsidRPr="00BA59E1" w:rsidRDefault="00DD5D86" w:rsidP="00DD5D86">
      <w:pPr>
        <w:pStyle w:val="af5"/>
        <w:jc w:val="center"/>
        <w:rPr>
          <w:rFonts w:hAnsi="游ゴシック Medium"/>
          <w:sz w:val="18"/>
          <w:szCs w:val="18"/>
        </w:rPr>
      </w:pPr>
      <w:r w:rsidRPr="00BA59E1">
        <w:rPr>
          <w:rFonts w:hint="eastAsia"/>
          <w:sz w:val="22"/>
          <w:szCs w:val="22"/>
        </w:rPr>
        <w:t xml:space="preserve">図 </w:t>
      </w:r>
      <w:r w:rsidRPr="00BA59E1">
        <w:rPr>
          <w:sz w:val="22"/>
          <w:szCs w:val="22"/>
        </w:rPr>
        <w:fldChar w:fldCharType="begin"/>
      </w:r>
      <w:r w:rsidRPr="00BA59E1">
        <w:rPr>
          <w:sz w:val="22"/>
          <w:szCs w:val="22"/>
        </w:rPr>
        <w:instrText xml:space="preserve"> </w:instrText>
      </w:r>
      <w:r w:rsidRPr="00BA59E1">
        <w:rPr>
          <w:rFonts w:hint="eastAsia"/>
          <w:sz w:val="22"/>
          <w:szCs w:val="22"/>
        </w:rPr>
        <w:instrText>SEQ 図 \* ARABIC</w:instrText>
      </w:r>
      <w:r w:rsidRPr="00BA59E1">
        <w:rPr>
          <w:sz w:val="22"/>
          <w:szCs w:val="22"/>
        </w:rPr>
        <w:instrText xml:space="preserve"> </w:instrText>
      </w:r>
      <w:r w:rsidRPr="00BA59E1">
        <w:rPr>
          <w:sz w:val="22"/>
          <w:szCs w:val="22"/>
        </w:rPr>
        <w:fldChar w:fldCharType="separate"/>
      </w:r>
      <w:r w:rsidR="00066D50" w:rsidRPr="00BA59E1">
        <w:rPr>
          <w:noProof/>
          <w:sz w:val="22"/>
          <w:szCs w:val="22"/>
        </w:rPr>
        <w:t>3</w:t>
      </w:r>
      <w:r w:rsidRPr="00BA59E1">
        <w:rPr>
          <w:sz w:val="22"/>
          <w:szCs w:val="22"/>
        </w:rPr>
        <w:fldChar w:fldCharType="end"/>
      </w:r>
      <w:r w:rsidRPr="00BA59E1">
        <w:rPr>
          <w:rFonts w:hint="eastAsia"/>
          <w:sz w:val="22"/>
          <w:szCs w:val="22"/>
        </w:rPr>
        <w:t xml:space="preserve">　臨界集合体棟</w:t>
      </w:r>
      <w:r w:rsidR="00092E40" w:rsidRPr="00BA59E1">
        <w:rPr>
          <w:rFonts w:hint="eastAsia"/>
          <w:sz w:val="22"/>
          <w:szCs w:val="22"/>
        </w:rPr>
        <w:t xml:space="preserve"> 炉室</w:t>
      </w:r>
      <w:r w:rsidRPr="00BA59E1">
        <w:rPr>
          <w:rFonts w:hint="eastAsia"/>
          <w:sz w:val="22"/>
          <w:szCs w:val="22"/>
        </w:rPr>
        <w:t>2階（足場2段） 消火器配置図</w:t>
      </w:r>
    </w:p>
    <w:p w14:paraId="54858178" w14:textId="77777777" w:rsidR="00842B0D" w:rsidRDefault="00842B0D" w:rsidP="00842B0D">
      <w:pPr>
        <w:widowControl/>
        <w:adjustRightInd/>
        <w:snapToGrid/>
        <w:jc w:val="center"/>
        <w:rPr>
          <w:rFonts w:hAnsi="游ゴシック Medium"/>
          <w:sz w:val="16"/>
          <w:szCs w:val="16"/>
        </w:rPr>
      </w:pPr>
    </w:p>
    <w:p w14:paraId="624AD4CE" w14:textId="77777777" w:rsidR="00842B0D" w:rsidRDefault="00842B0D" w:rsidP="00842B0D">
      <w:pPr>
        <w:widowControl/>
        <w:adjustRightInd/>
        <w:snapToGrid/>
        <w:jc w:val="center"/>
        <w:rPr>
          <w:rFonts w:hAnsi="游ゴシック Medium"/>
          <w:sz w:val="16"/>
          <w:szCs w:val="16"/>
        </w:rPr>
      </w:pPr>
    </w:p>
    <w:p w14:paraId="337FCF33" w14:textId="77777777" w:rsidR="00842B0D" w:rsidRPr="00DD5D86" w:rsidRDefault="00842B0D" w:rsidP="00842B0D">
      <w:pPr>
        <w:widowControl/>
        <w:adjustRightInd/>
        <w:snapToGrid/>
        <w:jc w:val="center"/>
        <w:rPr>
          <w:rFonts w:hAnsi="游ゴシック Medium"/>
          <w:sz w:val="16"/>
          <w:szCs w:val="16"/>
        </w:rPr>
      </w:pPr>
    </w:p>
    <w:p w14:paraId="1AF5C64E" w14:textId="77777777" w:rsidR="00066D50" w:rsidRDefault="001121ED" w:rsidP="00066D50">
      <w:pPr>
        <w:keepNext/>
        <w:widowControl/>
        <w:adjustRightInd/>
        <w:snapToGrid/>
        <w:jc w:val="center"/>
      </w:pPr>
      <w:r>
        <w:rPr>
          <w:rFonts w:hAnsi="游ゴシック Medium"/>
          <w:noProof/>
          <w:sz w:val="16"/>
          <w:szCs w:val="16"/>
        </w:rPr>
        <w:drawing>
          <wp:inline distT="0" distB="0" distL="0" distR="0" wp14:anchorId="7CC11FF8" wp14:editId="50289920">
            <wp:extent cx="3600000" cy="3412018"/>
            <wp:effectExtent l="0" t="0" r="635" b="0"/>
            <wp:docPr id="8224645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41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4647" w14:textId="77777777" w:rsidR="00842B0D" w:rsidRDefault="00842B0D" w:rsidP="00842B0D">
      <w:pPr>
        <w:widowControl/>
        <w:adjustRightInd/>
        <w:snapToGrid/>
        <w:jc w:val="center"/>
        <w:rPr>
          <w:rFonts w:hAnsi="游ゴシック Medium"/>
          <w:sz w:val="16"/>
          <w:szCs w:val="16"/>
        </w:rPr>
      </w:pPr>
    </w:p>
    <w:p w14:paraId="4A4D41A1" w14:textId="71426A63" w:rsidR="00066D50" w:rsidRPr="00BA59E1" w:rsidRDefault="00066D50" w:rsidP="00066D50">
      <w:pPr>
        <w:pStyle w:val="af5"/>
        <w:jc w:val="center"/>
        <w:rPr>
          <w:rFonts w:hAnsi="游ゴシック Medium"/>
          <w:sz w:val="18"/>
          <w:szCs w:val="18"/>
        </w:rPr>
      </w:pPr>
      <w:r w:rsidRPr="00BA59E1">
        <w:rPr>
          <w:rFonts w:hint="eastAsia"/>
          <w:sz w:val="22"/>
          <w:szCs w:val="22"/>
        </w:rPr>
        <w:t xml:space="preserve">図 </w:t>
      </w:r>
      <w:r w:rsidRPr="00BA59E1">
        <w:rPr>
          <w:sz w:val="22"/>
          <w:szCs w:val="22"/>
        </w:rPr>
        <w:fldChar w:fldCharType="begin"/>
      </w:r>
      <w:r w:rsidRPr="00BA59E1">
        <w:rPr>
          <w:sz w:val="22"/>
          <w:szCs w:val="22"/>
        </w:rPr>
        <w:instrText xml:space="preserve"> </w:instrText>
      </w:r>
      <w:r w:rsidRPr="00BA59E1">
        <w:rPr>
          <w:rFonts w:hint="eastAsia"/>
          <w:sz w:val="22"/>
          <w:szCs w:val="22"/>
        </w:rPr>
        <w:instrText>SEQ 図 \* ARABIC</w:instrText>
      </w:r>
      <w:r w:rsidRPr="00BA59E1">
        <w:rPr>
          <w:sz w:val="22"/>
          <w:szCs w:val="22"/>
        </w:rPr>
        <w:instrText xml:space="preserve"> </w:instrText>
      </w:r>
      <w:r w:rsidRPr="00BA59E1">
        <w:rPr>
          <w:sz w:val="22"/>
          <w:szCs w:val="22"/>
        </w:rPr>
        <w:fldChar w:fldCharType="separate"/>
      </w:r>
      <w:r w:rsidRPr="00BA59E1">
        <w:rPr>
          <w:noProof/>
          <w:sz w:val="22"/>
          <w:szCs w:val="22"/>
        </w:rPr>
        <w:t>4</w:t>
      </w:r>
      <w:r w:rsidRPr="00BA59E1">
        <w:rPr>
          <w:sz w:val="22"/>
          <w:szCs w:val="22"/>
        </w:rPr>
        <w:fldChar w:fldCharType="end"/>
      </w:r>
      <w:r w:rsidRPr="00BA59E1">
        <w:rPr>
          <w:rFonts w:hint="eastAsia"/>
          <w:sz w:val="22"/>
          <w:szCs w:val="22"/>
        </w:rPr>
        <w:t xml:space="preserve">　臨界集合体棟</w:t>
      </w:r>
      <w:r w:rsidR="00092E40" w:rsidRPr="00BA59E1">
        <w:rPr>
          <w:rFonts w:hint="eastAsia"/>
          <w:sz w:val="22"/>
          <w:szCs w:val="22"/>
        </w:rPr>
        <w:t xml:space="preserve"> 炉室</w:t>
      </w:r>
      <w:r w:rsidRPr="00BA59E1">
        <w:rPr>
          <w:rFonts w:hint="eastAsia"/>
          <w:sz w:val="22"/>
          <w:szCs w:val="22"/>
        </w:rPr>
        <w:t>2階（足場2段）</w:t>
      </w:r>
      <w:r w:rsidR="000D3C1D" w:rsidRPr="00BA59E1">
        <w:rPr>
          <w:rFonts w:hint="eastAsia"/>
          <w:sz w:val="22"/>
          <w:szCs w:val="22"/>
        </w:rPr>
        <w:t>以上</w:t>
      </w:r>
      <w:r w:rsidRPr="00BA59E1">
        <w:rPr>
          <w:rFonts w:hint="eastAsia"/>
          <w:sz w:val="22"/>
          <w:szCs w:val="22"/>
        </w:rPr>
        <w:t xml:space="preserve"> 火災感知器配置図</w:t>
      </w:r>
    </w:p>
    <w:p w14:paraId="6750BD17" w14:textId="65E5D08B" w:rsidR="00E677E1" w:rsidRDefault="00E677E1" w:rsidP="00842B0D">
      <w:pPr>
        <w:widowControl/>
        <w:adjustRightInd/>
        <w:snapToGrid/>
        <w:jc w:val="center"/>
        <w:rPr>
          <w:rFonts w:hAnsi="游ゴシック Medium"/>
          <w:sz w:val="16"/>
          <w:szCs w:val="16"/>
        </w:rPr>
      </w:pPr>
      <w:r>
        <w:rPr>
          <w:rFonts w:hAnsi="游ゴシック Medium"/>
          <w:sz w:val="16"/>
          <w:szCs w:val="16"/>
        </w:rPr>
        <w:br w:type="page"/>
      </w:r>
    </w:p>
    <w:p w14:paraId="61683900" w14:textId="77777777" w:rsidR="00501BF4" w:rsidRDefault="00501BF4">
      <w:pPr>
        <w:rPr>
          <w:rFonts w:hAnsi="游ゴシック Medium"/>
          <w:sz w:val="16"/>
          <w:szCs w:val="16"/>
        </w:rPr>
      </w:pPr>
    </w:p>
    <w:p w14:paraId="1FF4A088" w14:textId="5357D2FE" w:rsidR="005F6319" w:rsidRDefault="00E677E1" w:rsidP="005F6319">
      <w:pPr>
        <w:keepNext/>
        <w:jc w:val="center"/>
      </w:pPr>
      <w:r>
        <w:rPr>
          <w:noProof/>
        </w:rPr>
        <w:drawing>
          <wp:inline distT="0" distB="0" distL="0" distR="0" wp14:anchorId="6049C0BB" wp14:editId="38F4095F">
            <wp:extent cx="2880000" cy="2588557"/>
            <wp:effectExtent l="0" t="0" r="0" b="0"/>
            <wp:docPr id="8719256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8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381CF" w14:textId="77777777" w:rsidR="00E677E1" w:rsidRPr="00BA59E1" w:rsidRDefault="00E677E1" w:rsidP="005F6319">
      <w:pPr>
        <w:keepNext/>
        <w:jc w:val="center"/>
        <w:rPr>
          <w:sz w:val="24"/>
          <w:szCs w:val="28"/>
        </w:rPr>
      </w:pPr>
    </w:p>
    <w:p w14:paraId="42D1BFA8" w14:textId="3F1526E9" w:rsidR="005F6319" w:rsidRPr="00BA59E1" w:rsidRDefault="005F6319" w:rsidP="005F6319">
      <w:pPr>
        <w:pStyle w:val="af5"/>
        <w:jc w:val="center"/>
        <w:rPr>
          <w:sz w:val="22"/>
          <w:szCs w:val="22"/>
        </w:rPr>
      </w:pPr>
      <w:r w:rsidRPr="00BA59E1">
        <w:rPr>
          <w:rFonts w:hint="eastAsia"/>
          <w:sz w:val="22"/>
          <w:szCs w:val="22"/>
        </w:rPr>
        <w:t xml:space="preserve">図 </w:t>
      </w:r>
      <w:r w:rsidRPr="00BA59E1">
        <w:rPr>
          <w:sz w:val="22"/>
          <w:szCs w:val="22"/>
        </w:rPr>
        <w:fldChar w:fldCharType="begin"/>
      </w:r>
      <w:r w:rsidRPr="00BA59E1">
        <w:rPr>
          <w:sz w:val="22"/>
          <w:szCs w:val="22"/>
        </w:rPr>
        <w:instrText xml:space="preserve"> </w:instrText>
      </w:r>
      <w:r w:rsidRPr="00BA59E1">
        <w:rPr>
          <w:rFonts w:hint="eastAsia"/>
          <w:sz w:val="22"/>
          <w:szCs w:val="22"/>
        </w:rPr>
        <w:instrText>SEQ 図 \* ARABIC</w:instrText>
      </w:r>
      <w:r w:rsidRPr="00BA59E1">
        <w:rPr>
          <w:sz w:val="22"/>
          <w:szCs w:val="22"/>
        </w:rPr>
        <w:instrText xml:space="preserve"> </w:instrText>
      </w:r>
      <w:r w:rsidRPr="00BA59E1">
        <w:rPr>
          <w:sz w:val="22"/>
          <w:szCs w:val="22"/>
        </w:rPr>
        <w:fldChar w:fldCharType="separate"/>
      </w:r>
      <w:r w:rsidR="00066D50" w:rsidRPr="00BA59E1">
        <w:rPr>
          <w:noProof/>
          <w:sz w:val="22"/>
          <w:szCs w:val="22"/>
        </w:rPr>
        <w:t>5</w:t>
      </w:r>
      <w:r w:rsidRPr="00BA59E1">
        <w:rPr>
          <w:sz w:val="22"/>
          <w:szCs w:val="22"/>
        </w:rPr>
        <w:fldChar w:fldCharType="end"/>
      </w:r>
      <w:r w:rsidRPr="00BA59E1">
        <w:rPr>
          <w:rFonts w:hint="eastAsia"/>
          <w:sz w:val="22"/>
          <w:szCs w:val="22"/>
        </w:rPr>
        <w:t xml:space="preserve">　</w:t>
      </w:r>
      <w:r w:rsidR="00D4102D" w:rsidRPr="00BA59E1">
        <w:rPr>
          <w:rFonts w:hint="eastAsia"/>
          <w:sz w:val="22"/>
          <w:szCs w:val="22"/>
        </w:rPr>
        <w:t>中央管理室</w:t>
      </w:r>
      <w:r w:rsidR="0055495D" w:rsidRPr="00BA59E1">
        <w:rPr>
          <w:rFonts w:hint="eastAsia"/>
          <w:sz w:val="22"/>
          <w:szCs w:val="22"/>
        </w:rPr>
        <w:t xml:space="preserve"> 消火器配置図</w:t>
      </w:r>
    </w:p>
    <w:p w14:paraId="3BC13243" w14:textId="77777777" w:rsidR="00D4102D" w:rsidRDefault="00D4102D" w:rsidP="00D4102D"/>
    <w:p w14:paraId="76C69C36" w14:textId="77777777" w:rsidR="00E677E1" w:rsidRPr="00D4102D" w:rsidRDefault="00E677E1" w:rsidP="00D4102D"/>
    <w:p w14:paraId="6726B827" w14:textId="77777777" w:rsidR="00D4102D" w:rsidRDefault="00D4102D" w:rsidP="00D4102D"/>
    <w:p w14:paraId="6574A2F0" w14:textId="595BC4E0" w:rsidR="005D57E6" w:rsidRDefault="00F73E8C" w:rsidP="005D57E6">
      <w:pPr>
        <w:keepNext/>
        <w:jc w:val="center"/>
      </w:pPr>
      <w:r>
        <w:rPr>
          <w:noProof/>
        </w:rPr>
        <w:drawing>
          <wp:inline distT="0" distB="0" distL="0" distR="0" wp14:anchorId="09374C23" wp14:editId="4730F862">
            <wp:extent cx="2880000" cy="2764209"/>
            <wp:effectExtent l="0" t="0" r="0" b="0"/>
            <wp:docPr id="29759158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76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D77C" w14:textId="77777777" w:rsidR="00E677E1" w:rsidRPr="00BA59E1" w:rsidRDefault="00E677E1" w:rsidP="005D57E6">
      <w:pPr>
        <w:keepNext/>
        <w:jc w:val="center"/>
        <w:rPr>
          <w:sz w:val="24"/>
          <w:szCs w:val="28"/>
        </w:rPr>
      </w:pPr>
    </w:p>
    <w:p w14:paraId="180B32A3" w14:textId="359F67D7" w:rsidR="00D4102D" w:rsidRPr="00BA59E1" w:rsidRDefault="005D57E6" w:rsidP="005D57E6">
      <w:pPr>
        <w:pStyle w:val="af5"/>
        <w:jc w:val="center"/>
        <w:rPr>
          <w:sz w:val="22"/>
          <w:szCs w:val="22"/>
        </w:rPr>
      </w:pPr>
      <w:r w:rsidRPr="00BA59E1">
        <w:rPr>
          <w:rFonts w:hint="eastAsia"/>
          <w:sz w:val="22"/>
          <w:szCs w:val="22"/>
        </w:rPr>
        <w:t xml:space="preserve">図 </w:t>
      </w:r>
      <w:r w:rsidRPr="00BA59E1">
        <w:rPr>
          <w:sz w:val="22"/>
          <w:szCs w:val="22"/>
        </w:rPr>
        <w:fldChar w:fldCharType="begin"/>
      </w:r>
      <w:r w:rsidRPr="00BA59E1">
        <w:rPr>
          <w:sz w:val="22"/>
          <w:szCs w:val="22"/>
        </w:rPr>
        <w:instrText xml:space="preserve"> </w:instrText>
      </w:r>
      <w:r w:rsidRPr="00BA59E1">
        <w:rPr>
          <w:rFonts w:hint="eastAsia"/>
          <w:sz w:val="22"/>
          <w:szCs w:val="22"/>
        </w:rPr>
        <w:instrText>SEQ 図 \* ARABIC</w:instrText>
      </w:r>
      <w:r w:rsidRPr="00BA59E1">
        <w:rPr>
          <w:sz w:val="22"/>
          <w:szCs w:val="22"/>
        </w:rPr>
        <w:instrText xml:space="preserve"> </w:instrText>
      </w:r>
      <w:r w:rsidRPr="00BA59E1">
        <w:rPr>
          <w:sz w:val="22"/>
          <w:szCs w:val="22"/>
        </w:rPr>
        <w:fldChar w:fldCharType="separate"/>
      </w:r>
      <w:r w:rsidR="00066D50" w:rsidRPr="00BA59E1">
        <w:rPr>
          <w:noProof/>
          <w:sz w:val="22"/>
          <w:szCs w:val="22"/>
        </w:rPr>
        <w:t>6</w:t>
      </w:r>
      <w:r w:rsidRPr="00BA59E1">
        <w:rPr>
          <w:sz w:val="22"/>
          <w:szCs w:val="22"/>
        </w:rPr>
        <w:fldChar w:fldCharType="end"/>
      </w:r>
      <w:r w:rsidRPr="00BA59E1">
        <w:rPr>
          <w:rFonts w:hint="eastAsia"/>
          <w:sz w:val="22"/>
          <w:szCs w:val="22"/>
        </w:rPr>
        <w:t xml:space="preserve">　</w:t>
      </w:r>
      <w:r w:rsidR="0055495D" w:rsidRPr="00BA59E1">
        <w:rPr>
          <w:rFonts w:hint="eastAsia"/>
          <w:sz w:val="22"/>
          <w:szCs w:val="22"/>
        </w:rPr>
        <w:t xml:space="preserve">中央管理室 </w:t>
      </w:r>
      <w:r w:rsidRPr="00BA59E1">
        <w:rPr>
          <w:rFonts w:hint="eastAsia"/>
          <w:sz w:val="22"/>
          <w:szCs w:val="22"/>
        </w:rPr>
        <w:t>火災感知器及び火災受信機配置図</w:t>
      </w:r>
    </w:p>
    <w:sectPr w:rsidR="00D4102D" w:rsidRPr="00BA59E1" w:rsidSect="002C2704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851" w:bottom="1134" w:left="851" w:header="454" w:footer="454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5877" w14:textId="77777777" w:rsidR="00B3619C" w:rsidRDefault="00B3619C" w:rsidP="00AC3B2B">
      <w:r>
        <w:separator/>
      </w:r>
    </w:p>
  </w:endnote>
  <w:endnote w:type="continuationSeparator" w:id="0">
    <w:p w14:paraId="0FA90DF0" w14:textId="77777777" w:rsidR="00B3619C" w:rsidRDefault="00B3619C" w:rsidP="00A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8C7C" w14:textId="214E33DE" w:rsidR="00807416" w:rsidRPr="00241A98" w:rsidRDefault="009A7565">
    <w:pPr>
      <w:pStyle w:val="ac"/>
      <w:rPr>
        <w:sz w:val="20"/>
        <w:szCs w:val="21"/>
      </w:rPr>
    </w:pPr>
    <w:r>
      <w:rPr>
        <w:rFonts w:hint="eastAsia"/>
        <w:sz w:val="20"/>
        <w:szCs w:val="21"/>
      </w:rPr>
      <w:t>2025.05.01</w:t>
    </w:r>
    <w:r w:rsidR="00807416" w:rsidRPr="00241A98">
      <w:rPr>
        <w:sz w:val="20"/>
        <w:szCs w:val="21"/>
      </w:rPr>
      <w:t xml:space="preserve"> </w:t>
    </w:r>
    <w:r w:rsidR="00807416" w:rsidRPr="00241A98">
      <w:rPr>
        <w:rFonts w:hint="eastAsia"/>
        <w:sz w:val="20"/>
        <w:szCs w:val="21"/>
      </w:rPr>
      <w:t>改定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3264" w14:textId="69D2854E" w:rsidR="00807416" w:rsidRPr="00241A98" w:rsidRDefault="00617BEE" w:rsidP="00807416">
    <w:pPr>
      <w:pStyle w:val="ac"/>
      <w:wordWrap w:val="0"/>
      <w:jc w:val="right"/>
      <w:rPr>
        <w:sz w:val="20"/>
        <w:szCs w:val="21"/>
      </w:rPr>
    </w:pPr>
    <w:r>
      <w:rPr>
        <w:rFonts w:hint="eastAsia"/>
        <w:sz w:val="20"/>
        <w:szCs w:val="21"/>
      </w:rPr>
      <w:t>2025.0</w:t>
    </w:r>
    <w:r w:rsidR="009A7565">
      <w:rPr>
        <w:rFonts w:hint="eastAsia"/>
        <w:sz w:val="20"/>
        <w:szCs w:val="21"/>
      </w:rPr>
      <w:t>5.01</w:t>
    </w:r>
    <w:r w:rsidR="00BC13C0" w:rsidRPr="00241A98">
      <w:rPr>
        <w:sz w:val="20"/>
        <w:szCs w:val="21"/>
      </w:rPr>
      <w:t xml:space="preserve"> </w:t>
    </w:r>
    <w:r w:rsidR="00807416" w:rsidRPr="00241A98">
      <w:rPr>
        <w:rFonts w:hint="eastAsia"/>
        <w:sz w:val="20"/>
        <w:szCs w:val="21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451A9" w14:textId="77777777" w:rsidR="00B3619C" w:rsidRDefault="00B3619C" w:rsidP="00AC3B2B">
      <w:r>
        <w:separator/>
      </w:r>
    </w:p>
  </w:footnote>
  <w:footnote w:type="continuationSeparator" w:id="0">
    <w:p w14:paraId="71B92305" w14:textId="77777777" w:rsidR="00B3619C" w:rsidRDefault="00B3619C" w:rsidP="00AC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2332" w14:textId="378E0144" w:rsidR="00B20667" w:rsidRPr="00241A98" w:rsidRDefault="00B20667">
    <w:pPr>
      <w:pStyle w:val="aa"/>
      <w:rPr>
        <w:sz w:val="20"/>
        <w:szCs w:val="21"/>
      </w:rPr>
    </w:pPr>
    <w:r w:rsidRPr="00241A98">
      <w:rPr>
        <w:rFonts w:hAnsi="游ゴシック Medium" w:hint="eastAsia"/>
        <w:sz w:val="20"/>
        <w:szCs w:val="21"/>
      </w:rPr>
      <w:t>臨-様式-019（</w:t>
    </w:r>
    <w:r w:rsidRPr="00241A98">
      <w:rPr>
        <w:rFonts w:hAnsi="游ゴシック Medium"/>
        <w:sz w:val="20"/>
        <w:szCs w:val="21"/>
      </w:rPr>
      <w:fldChar w:fldCharType="begin"/>
    </w:r>
    <w:r w:rsidRPr="00241A98">
      <w:rPr>
        <w:rFonts w:hAnsi="游ゴシック Medium"/>
        <w:sz w:val="20"/>
        <w:szCs w:val="21"/>
      </w:rPr>
      <w:instrText>PAGE   \* MERGEFORMAT</w:instrText>
    </w:r>
    <w:r w:rsidRPr="00241A98">
      <w:rPr>
        <w:rFonts w:hAnsi="游ゴシック Medium"/>
        <w:sz w:val="20"/>
        <w:szCs w:val="21"/>
      </w:rPr>
      <w:fldChar w:fldCharType="separate"/>
    </w:r>
    <w:r w:rsidRPr="00241A98">
      <w:rPr>
        <w:rFonts w:hAnsi="游ゴシック Medium"/>
        <w:sz w:val="20"/>
        <w:szCs w:val="21"/>
      </w:rPr>
      <w:t>1</w:t>
    </w:r>
    <w:r w:rsidRPr="00241A98">
      <w:rPr>
        <w:rFonts w:hAnsi="游ゴシック Medium"/>
        <w:sz w:val="20"/>
        <w:szCs w:val="21"/>
      </w:rPr>
      <w:fldChar w:fldCharType="end"/>
    </w:r>
    <w:r w:rsidRPr="00241A98">
      <w:rPr>
        <w:rFonts w:hAnsi="游ゴシック Medium" w:hint="eastAsia"/>
        <w:sz w:val="20"/>
        <w:szCs w:val="21"/>
      </w:rPr>
      <w:t>/</w:t>
    </w:r>
    <w:r w:rsidRPr="00241A98">
      <w:rPr>
        <w:rFonts w:hAnsi="游ゴシック Medium"/>
        <w:sz w:val="20"/>
        <w:szCs w:val="21"/>
      </w:rPr>
      <w:fldChar w:fldCharType="begin"/>
    </w:r>
    <w:r w:rsidRPr="00241A98">
      <w:rPr>
        <w:rFonts w:hAnsi="游ゴシック Medium"/>
        <w:sz w:val="20"/>
        <w:szCs w:val="21"/>
      </w:rPr>
      <w:instrText xml:space="preserve"> </w:instrText>
    </w:r>
    <w:r w:rsidRPr="00241A98">
      <w:rPr>
        <w:rFonts w:hAnsi="游ゴシック Medium" w:hint="eastAsia"/>
        <w:sz w:val="20"/>
        <w:szCs w:val="21"/>
      </w:rPr>
      <w:instrText>NUMPAGES   \* MERGEFORMAT</w:instrText>
    </w:r>
    <w:r w:rsidRPr="00241A98">
      <w:rPr>
        <w:rFonts w:hAnsi="游ゴシック Medium"/>
        <w:sz w:val="20"/>
        <w:szCs w:val="21"/>
      </w:rPr>
      <w:instrText xml:space="preserve"> </w:instrText>
    </w:r>
    <w:r w:rsidRPr="00241A98">
      <w:rPr>
        <w:rFonts w:hAnsi="游ゴシック Medium"/>
        <w:sz w:val="20"/>
        <w:szCs w:val="21"/>
      </w:rPr>
      <w:fldChar w:fldCharType="separate"/>
    </w:r>
    <w:r w:rsidRPr="00241A98">
      <w:rPr>
        <w:rFonts w:hAnsi="游ゴシック Medium"/>
        <w:sz w:val="20"/>
        <w:szCs w:val="21"/>
      </w:rPr>
      <w:t>2</w:t>
    </w:r>
    <w:r w:rsidRPr="00241A98">
      <w:rPr>
        <w:rFonts w:hAnsi="游ゴシック Medium"/>
        <w:sz w:val="20"/>
        <w:szCs w:val="21"/>
      </w:rPr>
      <w:fldChar w:fldCharType="end"/>
    </w:r>
    <w:r w:rsidRPr="00241A98">
      <w:rPr>
        <w:rFonts w:hAnsi="游ゴシック Medium" w:hint="eastAsia"/>
        <w:sz w:val="20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AE54" w14:textId="43E78EF7" w:rsidR="00AC3B2B" w:rsidRPr="00241A98" w:rsidRDefault="00AC3B2B" w:rsidP="00AC3B2B">
    <w:pPr>
      <w:pStyle w:val="aa"/>
      <w:jc w:val="right"/>
      <w:rPr>
        <w:rFonts w:hAnsi="游ゴシック Medium"/>
        <w:sz w:val="20"/>
        <w:szCs w:val="21"/>
      </w:rPr>
    </w:pPr>
    <w:r w:rsidRPr="00241A98">
      <w:rPr>
        <w:rFonts w:hAnsi="游ゴシック Medium" w:hint="eastAsia"/>
        <w:sz w:val="20"/>
        <w:szCs w:val="21"/>
      </w:rPr>
      <w:t>臨-様式-019（</w:t>
    </w:r>
    <w:r w:rsidRPr="00241A98">
      <w:rPr>
        <w:rFonts w:hAnsi="游ゴシック Medium"/>
        <w:sz w:val="20"/>
        <w:szCs w:val="21"/>
      </w:rPr>
      <w:fldChar w:fldCharType="begin"/>
    </w:r>
    <w:r w:rsidRPr="00241A98">
      <w:rPr>
        <w:rFonts w:hAnsi="游ゴシック Medium"/>
        <w:sz w:val="20"/>
        <w:szCs w:val="21"/>
      </w:rPr>
      <w:instrText>PAGE   \* MERGEFORMAT</w:instrText>
    </w:r>
    <w:r w:rsidRPr="00241A98">
      <w:rPr>
        <w:rFonts w:hAnsi="游ゴシック Medium"/>
        <w:sz w:val="20"/>
        <w:szCs w:val="21"/>
      </w:rPr>
      <w:fldChar w:fldCharType="separate"/>
    </w:r>
    <w:r w:rsidRPr="00241A98">
      <w:rPr>
        <w:rFonts w:hAnsi="游ゴシック Medium"/>
        <w:sz w:val="20"/>
        <w:szCs w:val="21"/>
        <w:lang w:val="ja-JP"/>
      </w:rPr>
      <w:t>1</w:t>
    </w:r>
    <w:r w:rsidRPr="00241A98">
      <w:rPr>
        <w:rFonts w:hAnsi="游ゴシック Medium"/>
        <w:sz w:val="20"/>
        <w:szCs w:val="21"/>
      </w:rPr>
      <w:fldChar w:fldCharType="end"/>
    </w:r>
    <w:r w:rsidRPr="00241A98">
      <w:rPr>
        <w:rFonts w:hAnsi="游ゴシック Medium" w:hint="eastAsia"/>
        <w:sz w:val="20"/>
        <w:szCs w:val="21"/>
      </w:rPr>
      <w:t>/</w:t>
    </w:r>
    <w:r w:rsidRPr="00241A98">
      <w:rPr>
        <w:rFonts w:hAnsi="游ゴシック Medium"/>
        <w:sz w:val="20"/>
        <w:szCs w:val="21"/>
      </w:rPr>
      <w:fldChar w:fldCharType="begin"/>
    </w:r>
    <w:r w:rsidRPr="00241A98">
      <w:rPr>
        <w:rFonts w:hAnsi="游ゴシック Medium"/>
        <w:sz w:val="20"/>
        <w:szCs w:val="21"/>
      </w:rPr>
      <w:instrText xml:space="preserve"> </w:instrText>
    </w:r>
    <w:r w:rsidRPr="00241A98">
      <w:rPr>
        <w:rFonts w:hAnsi="游ゴシック Medium" w:hint="eastAsia"/>
        <w:sz w:val="20"/>
        <w:szCs w:val="21"/>
      </w:rPr>
      <w:instrText>NUMPAGES   \* MERGEFORMAT</w:instrText>
    </w:r>
    <w:r w:rsidRPr="00241A98">
      <w:rPr>
        <w:rFonts w:hAnsi="游ゴシック Medium"/>
        <w:sz w:val="20"/>
        <w:szCs w:val="21"/>
      </w:rPr>
      <w:instrText xml:space="preserve"> </w:instrText>
    </w:r>
    <w:r w:rsidRPr="00241A98">
      <w:rPr>
        <w:rFonts w:hAnsi="游ゴシック Medium"/>
        <w:sz w:val="20"/>
        <w:szCs w:val="21"/>
      </w:rPr>
      <w:fldChar w:fldCharType="separate"/>
    </w:r>
    <w:r w:rsidRPr="00241A98">
      <w:rPr>
        <w:rFonts w:hAnsi="游ゴシック Medium"/>
        <w:noProof/>
        <w:sz w:val="20"/>
        <w:szCs w:val="21"/>
      </w:rPr>
      <w:t>1</w:t>
    </w:r>
    <w:r w:rsidRPr="00241A98">
      <w:rPr>
        <w:rFonts w:hAnsi="游ゴシック Medium"/>
        <w:sz w:val="20"/>
        <w:szCs w:val="21"/>
      </w:rPr>
      <w:fldChar w:fldCharType="end"/>
    </w:r>
    <w:r w:rsidRPr="00241A98">
      <w:rPr>
        <w:rFonts w:hAnsi="游ゴシック Medium" w:hint="eastAsia"/>
        <w:sz w:val="20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86861"/>
    <w:multiLevelType w:val="hybridMultilevel"/>
    <w:tmpl w:val="27A69314"/>
    <w:lvl w:ilvl="0" w:tplc="F7C6E9DC">
      <w:start w:val="1"/>
      <w:numFmt w:val="decimal"/>
      <w:lvlText w:val="%1."/>
      <w:lvlJc w:val="left"/>
      <w:pPr>
        <w:ind w:left="440" w:hanging="440"/>
      </w:pPr>
      <w:rPr>
        <w:rFonts w:ascii="游ゴシック Medium" w:eastAsia="游ゴシック Medium" w:hAnsi="游ゴシック Medium" w:hint="eastAsia"/>
        <w:b/>
        <w:bCs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F30110"/>
    <w:multiLevelType w:val="hybridMultilevel"/>
    <w:tmpl w:val="F4F028B2"/>
    <w:lvl w:ilvl="0" w:tplc="237807D8">
      <w:start w:val="1"/>
      <w:numFmt w:val="decimalZero"/>
      <w:lvlText w:val="040-%1"/>
      <w:lvlJc w:val="left"/>
      <w:pPr>
        <w:ind w:left="440" w:hanging="440"/>
      </w:pPr>
      <w:rPr>
        <w:rFonts w:ascii="游ゴシック Medium" w:eastAsia="游ゴシック Medium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176AED"/>
    <w:multiLevelType w:val="hybridMultilevel"/>
    <w:tmpl w:val="3A9A74B6"/>
    <w:lvl w:ilvl="0" w:tplc="FA1CB6D0">
      <w:start w:val="1"/>
      <w:numFmt w:val="decimal"/>
      <w:pStyle w:val="1"/>
      <w:lvlText w:val="%1."/>
      <w:lvlJc w:val="left"/>
      <w:pPr>
        <w:ind w:left="440" w:hanging="440"/>
      </w:pPr>
      <w:rPr>
        <w:rFonts w:ascii="游ゴシック Medium" w:eastAsia="游ゴシック Medium" w:hint="eastAsia"/>
        <w:b/>
        <w:bCs/>
        <w:i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8927665">
    <w:abstractNumId w:val="0"/>
  </w:num>
  <w:num w:numId="2" w16cid:durableId="1529903538">
    <w:abstractNumId w:val="2"/>
  </w:num>
  <w:num w:numId="3" w16cid:durableId="56453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bordersDoNotSurroundHeader/>
  <w:bordersDoNotSurroundFooter/>
  <w:proofState w:spelling="clean" w:grammar="dirty"/>
  <w:trackRevisions/>
  <w:defaultTabStop w:val="880"/>
  <w:evenAndOddHeaders/>
  <w:drawingGridHorizontalSpacing w:val="11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2B"/>
    <w:rsid w:val="00025863"/>
    <w:rsid w:val="00031CCC"/>
    <w:rsid w:val="00066D50"/>
    <w:rsid w:val="00092E40"/>
    <w:rsid w:val="000A645A"/>
    <w:rsid w:val="000D3C1D"/>
    <w:rsid w:val="001121ED"/>
    <w:rsid w:val="00125EF3"/>
    <w:rsid w:val="001B3E24"/>
    <w:rsid w:val="001F1544"/>
    <w:rsid w:val="00210EBA"/>
    <w:rsid w:val="00223205"/>
    <w:rsid w:val="00240F67"/>
    <w:rsid w:val="00241A98"/>
    <w:rsid w:val="002872E0"/>
    <w:rsid w:val="002C2704"/>
    <w:rsid w:val="003018EC"/>
    <w:rsid w:val="0033159D"/>
    <w:rsid w:val="003B4ACD"/>
    <w:rsid w:val="003C1DE2"/>
    <w:rsid w:val="003F74D7"/>
    <w:rsid w:val="00400379"/>
    <w:rsid w:val="00404826"/>
    <w:rsid w:val="0041747C"/>
    <w:rsid w:val="004266A2"/>
    <w:rsid w:val="00427450"/>
    <w:rsid w:val="00430E11"/>
    <w:rsid w:val="00433897"/>
    <w:rsid w:val="004656CF"/>
    <w:rsid w:val="004D2C02"/>
    <w:rsid w:val="004F06A9"/>
    <w:rsid w:val="00501BF4"/>
    <w:rsid w:val="005056B7"/>
    <w:rsid w:val="00514B93"/>
    <w:rsid w:val="0055495D"/>
    <w:rsid w:val="005A58AE"/>
    <w:rsid w:val="005C55EF"/>
    <w:rsid w:val="005D57E6"/>
    <w:rsid w:val="005F5F61"/>
    <w:rsid w:val="005F6319"/>
    <w:rsid w:val="00610FC0"/>
    <w:rsid w:val="00617BEE"/>
    <w:rsid w:val="006C78FD"/>
    <w:rsid w:val="006D778A"/>
    <w:rsid w:val="006E1AE7"/>
    <w:rsid w:val="007117C8"/>
    <w:rsid w:val="007177D4"/>
    <w:rsid w:val="007534DB"/>
    <w:rsid w:val="00796E0E"/>
    <w:rsid w:val="007E2883"/>
    <w:rsid w:val="00800E93"/>
    <w:rsid w:val="00807416"/>
    <w:rsid w:val="00836C5E"/>
    <w:rsid w:val="00842B0D"/>
    <w:rsid w:val="00865CD5"/>
    <w:rsid w:val="00871B5D"/>
    <w:rsid w:val="00872E42"/>
    <w:rsid w:val="0087512A"/>
    <w:rsid w:val="008A031D"/>
    <w:rsid w:val="008C6514"/>
    <w:rsid w:val="008F7791"/>
    <w:rsid w:val="009A510E"/>
    <w:rsid w:val="009A7565"/>
    <w:rsid w:val="009C129A"/>
    <w:rsid w:val="00A22192"/>
    <w:rsid w:val="00A25BEE"/>
    <w:rsid w:val="00A66C4D"/>
    <w:rsid w:val="00A74A50"/>
    <w:rsid w:val="00AC3B2B"/>
    <w:rsid w:val="00AC51F4"/>
    <w:rsid w:val="00B051FF"/>
    <w:rsid w:val="00B20667"/>
    <w:rsid w:val="00B3619C"/>
    <w:rsid w:val="00B72F24"/>
    <w:rsid w:val="00B75903"/>
    <w:rsid w:val="00BA59E1"/>
    <w:rsid w:val="00BC13C0"/>
    <w:rsid w:val="00BD4FED"/>
    <w:rsid w:val="00C03E64"/>
    <w:rsid w:val="00C30820"/>
    <w:rsid w:val="00C31121"/>
    <w:rsid w:val="00C90359"/>
    <w:rsid w:val="00CF34E1"/>
    <w:rsid w:val="00D013EE"/>
    <w:rsid w:val="00D351AA"/>
    <w:rsid w:val="00D4102D"/>
    <w:rsid w:val="00D567C1"/>
    <w:rsid w:val="00D658C6"/>
    <w:rsid w:val="00DD5D86"/>
    <w:rsid w:val="00DD71D0"/>
    <w:rsid w:val="00E2501F"/>
    <w:rsid w:val="00E40F69"/>
    <w:rsid w:val="00E677E1"/>
    <w:rsid w:val="00E90F7E"/>
    <w:rsid w:val="00E9378C"/>
    <w:rsid w:val="00EC276B"/>
    <w:rsid w:val="00F26333"/>
    <w:rsid w:val="00F44D3F"/>
    <w:rsid w:val="00F5517B"/>
    <w:rsid w:val="00F64939"/>
    <w:rsid w:val="00F73E8C"/>
    <w:rsid w:val="00FB021E"/>
    <w:rsid w:val="00FB242A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EC2B6"/>
  <w15:chartTrackingRefBased/>
  <w15:docId w15:val="{2294476D-B110-460C-BC80-EB6CA72C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76B"/>
    <w:pPr>
      <w:widowControl w:val="0"/>
      <w:adjustRightInd w:val="0"/>
      <w:snapToGrid w:val="0"/>
      <w:jc w:val="both"/>
    </w:pPr>
    <w:rPr>
      <w:rFonts w:ascii="游ゴシック Medium" w:eastAsia="游ゴシック Medium" w:hAnsi="Century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BA59E1"/>
    <w:pPr>
      <w:keepNext/>
      <w:keepLines/>
      <w:numPr>
        <w:numId w:val="2"/>
      </w:numPr>
      <w:ind w:left="397" w:hanging="397"/>
      <w:outlineLvl w:val="0"/>
    </w:pPr>
    <w:rPr>
      <w:rFonts w:hAnsiTheme="majorHAnsi" w:cstheme="majorBidi"/>
      <w:b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B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B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B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B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9E1"/>
    <w:rPr>
      <w:rFonts w:ascii="游ゴシック Medium" w:eastAsia="游ゴシック Medium" w:hAnsiTheme="majorHAnsi" w:cstheme="majorBidi"/>
      <w:b/>
      <w:color w:val="000000" w:themeColor="text1"/>
      <w:sz w:val="24"/>
      <w:szCs w:val="28"/>
      <w14:ligatures w14:val="none"/>
    </w:rPr>
  </w:style>
  <w:style w:type="character" w:customStyle="1" w:styleId="20">
    <w:name w:val="見出し 2 (文字)"/>
    <w:basedOn w:val="a0"/>
    <w:link w:val="2"/>
    <w:uiPriority w:val="9"/>
    <w:semiHidden/>
    <w:rsid w:val="00AC3B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3B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3B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3B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B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3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B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3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B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3B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3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3B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3B2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3B2B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AC3B2B"/>
  </w:style>
  <w:style w:type="paragraph" w:styleId="ac">
    <w:name w:val="footer"/>
    <w:basedOn w:val="a"/>
    <w:link w:val="ad"/>
    <w:uiPriority w:val="99"/>
    <w:unhideWhenUsed/>
    <w:rsid w:val="00AC3B2B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AC3B2B"/>
  </w:style>
  <w:style w:type="table" w:styleId="ae">
    <w:name w:val="Table Grid"/>
    <w:basedOn w:val="a1"/>
    <w:uiPriority w:val="59"/>
    <w:rsid w:val="00AC3B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4266A2"/>
    <w:rPr>
      <w:color w:val="666666"/>
    </w:rPr>
  </w:style>
  <w:style w:type="character" w:styleId="af0">
    <w:name w:val="annotation reference"/>
    <w:basedOn w:val="a0"/>
    <w:uiPriority w:val="99"/>
    <w:semiHidden/>
    <w:unhideWhenUsed/>
    <w:rsid w:val="00836C5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36C5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36C5E"/>
    <w:rPr>
      <w:rFonts w:ascii="游ゴシック Medium" w:eastAsia="游ゴシック Medium" w:hAnsi="Century" w:cs="Times New Roman"/>
      <w:sz w:val="22"/>
      <w:szCs w:val="24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6C5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36C5E"/>
    <w:rPr>
      <w:rFonts w:ascii="游ゴシック Medium" w:eastAsia="游ゴシック Medium" w:hAnsi="Century" w:cs="Times New Roman"/>
      <w:b/>
      <w:bCs/>
      <w:sz w:val="22"/>
      <w:szCs w:val="24"/>
      <w14:ligatures w14:val="none"/>
    </w:rPr>
  </w:style>
  <w:style w:type="paragraph" w:styleId="af5">
    <w:name w:val="caption"/>
    <w:basedOn w:val="a"/>
    <w:next w:val="a"/>
    <w:uiPriority w:val="35"/>
    <w:unhideWhenUsed/>
    <w:qFormat/>
    <w:rsid w:val="00501BF4"/>
    <w:rPr>
      <w:b/>
      <w:bCs/>
      <w:sz w:val="21"/>
      <w:szCs w:val="21"/>
    </w:rPr>
  </w:style>
  <w:style w:type="paragraph" w:styleId="af6">
    <w:name w:val="Revision"/>
    <w:hidden/>
    <w:uiPriority w:val="99"/>
    <w:semiHidden/>
    <w:rsid w:val="00025863"/>
    <w:rPr>
      <w:rFonts w:ascii="游ゴシック Medium" w:eastAsia="游ゴシック Medium" w:hAnsi="Century" w:cs="Times New Roman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1FA9-E193-46FB-9BBF-2B3AB9D1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</vt:i4>
      </vt:variant>
    </vt:vector>
  </HeadingPairs>
  <TitlesOfParts>
    <vt:vector size="5" baseType="lpstr">
      <vt:lpstr/>
      <vt:lpstr>ハロン消火設備</vt:lpstr>
      <vt:lpstr>消火器／消火器具点検表</vt:lpstr>
      <vt:lpstr>自動火災報知設備（火災感知器）／自動火災報知設備点検票 </vt:lpstr>
      <vt:lpstr>自動火災報知設備（火災受信機）／自動火災報知設備点検票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Norika Kobayashi</dc:creator>
  <cp:keywords/>
  <dc:description/>
  <cp:lastModifiedBy>Norika Kobayashi</cp:lastModifiedBy>
  <cp:revision>3</cp:revision>
  <cp:lastPrinted>2024-02-06T04:20:00Z</cp:lastPrinted>
  <dcterms:created xsi:type="dcterms:W3CDTF">2025-04-17T01:31:00Z</dcterms:created>
  <dcterms:modified xsi:type="dcterms:W3CDTF">2025-04-17T01:33:00Z</dcterms:modified>
</cp:coreProperties>
</file>